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7917F8">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7917F8">
              <w:rPr>
                <w:rFonts w:ascii="Times New Roman" w:hAnsi="Times New Roman"/>
                <w:b/>
                <w:i/>
                <w:sz w:val="28"/>
                <w:lang w:val="sl-SI"/>
              </w:rPr>
              <w:t>21</w:t>
            </w:r>
            <w:r w:rsidRPr="00F95E6F">
              <w:rPr>
                <w:rFonts w:ascii="Times New Roman" w:hAnsi="Times New Roman"/>
                <w:b/>
                <w:i/>
                <w:sz w:val="28"/>
                <w:lang w:val="sl-SI"/>
              </w:rPr>
              <w:t>-</w:t>
            </w:r>
            <w:r w:rsidR="007917F8">
              <w:rPr>
                <w:rFonts w:ascii="Times New Roman" w:hAnsi="Times New Roman"/>
                <w:b/>
                <w:i/>
                <w:sz w:val="28"/>
                <w:lang w:val="sl-SI"/>
              </w:rPr>
              <w:t>000607</w:t>
            </w:r>
            <w:r w:rsidR="00C061D1">
              <w:rPr>
                <w:rFonts w:ascii="Times New Roman" w:hAnsi="Times New Roman"/>
                <w:b/>
                <w:i/>
                <w:sz w:val="28"/>
                <w:lang w:val="sl-SI"/>
              </w:rPr>
              <w:t>/0</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003B80">
        <w:rPr>
          <w:rFonts w:ascii="Times New Roman" w:hAnsi="Times New Roman"/>
          <w:i/>
          <w:sz w:val="20"/>
          <w:lang w:val="sl-SI"/>
        </w:rPr>
        <w:tab/>
      </w:r>
      <w:r w:rsidR="00003B80">
        <w:rPr>
          <w:rFonts w:ascii="Times New Roman" w:hAnsi="Times New Roman"/>
          <w:i/>
          <w:sz w:val="20"/>
          <w:lang w:val="sl-SI"/>
        </w:rPr>
        <w:tab/>
      </w: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007917F8">
        <w:rPr>
          <w:rFonts w:ascii="Times New Roman" w:hAnsi="Times New Roman"/>
          <w:i/>
          <w:sz w:val="20"/>
          <w:lang w:val="sl-SI"/>
        </w:rPr>
        <w:t xml:space="preserve"> zadeve:43001-163</w:t>
      </w:r>
      <w:r w:rsidR="00C061D1">
        <w:rPr>
          <w:rFonts w:ascii="Times New Roman" w:hAnsi="Times New Roman"/>
          <w:i/>
          <w:sz w:val="20"/>
          <w:lang w:val="sl-SI"/>
        </w:rPr>
        <w:t>/202</w:t>
      </w:r>
      <w:r w:rsidR="007917F8">
        <w:rPr>
          <w:rFonts w:ascii="Times New Roman" w:hAnsi="Times New Roman"/>
          <w:i/>
          <w:sz w:val="20"/>
          <w:lang w:val="sl-SI"/>
        </w:rPr>
        <w:t>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003B80" w:rsidP="002970AC">
            <w:pPr>
              <w:jc w:val="both"/>
              <w:rPr>
                <w:rFonts w:ascii="Times New Roman" w:hAnsi="Times New Roman"/>
                <w:sz w:val="20"/>
                <w:lang w:val="sl-SI"/>
              </w:rPr>
            </w:pPr>
            <w:r>
              <w:rPr>
                <w:rFonts w:ascii="Times New Roman" w:hAnsi="Times New Roman"/>
                <w:sz w:val="20"/>
                <w:lang w:val="sl-SI"/>
              </w:rPr>
              <w:t>SI 56</w:t>
            </w: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C061D1">
        <w:tc>
          <w:tcPr>
            <w:tcW w:w="8931" w:type="dxa"/>
          </w:tcPr>
          <w:p w:rsidR="00811A30" w:rsidRPr="00760B8F" w:rsidRDefault="00760B8F" w:rsidP="00760B8F">
            <w:pPr>
              <w:spacing w:before="120"/>
              <w:jc w:val="center"/>
              <w:rPr>
                <w:rFonts w:ascii="Times New Roman" w:hAnsi="Times New Roman"/>
                <w:b/>
                <w:i/>
                <w:sz w:val="20"/>
                <w:lang w:val="sl-SI"/>
              </w:rPr>
            </w:pPr>
            <w:r w:rsidRPr="00760B8F">
              <w:rPr>
                <w:rFonts w:ascii="Times New Roman" w:hAnsi="Times New Roman"/>
                <w:sz w:val="20"/>
                <w:lang w:val="sl-SI"/>
              </w:rPr>
              <w:t>Preplastitev vozišča na cesti RT 905, odsek 1097 Mrzli Studenec – Jereka od km 8,400 do km 9,160 in od km 10,570 do km 11,500</w:t>
            </w:r>
          </w:p>
        </w:tc>
      </w:tr>
    </w:tbl>
    <w:p w:rsidR="00811A30" w:rsidRPr="00F95E6F"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w:t>
      </w:r>
      <w:r w:rsidR="002C23BA">
        <w:rPr>
          <w:rFonts w:ascii="Times New Roman" w:hAnsi="Times New Roman"/>
          <w:sz w:val="20"/>
        </w:rPr>
        <w:t xml:space="preserve">la se izvede na osnovi </w:t>
      </w:r>
      <w:r w:rsidR="00003B80">
        <w:rPr>
          <w:rFonts w:ascii="Times New Roman" w:hAnsi="Times New Roman"/>
          <w:sz w:val="20"/>
        </w:rPr>
        <w:t>popisa del</w:t>
      </w:r>
      <w:r w:rsidR="0075136C">
        <w:rPr>
          <w:rFonts w:ascii="Times New Roman" w:hAnsi="Times New Roman"/>
          <w:sz w:val="20"/>
        </w:rPr>
        <w:t>, ki ga je izdelal DRI upravljanje investicij d.o.o. maj 2021.</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C061D1" w:rsidRPr="00D827C5" w:rsidRDefault="00C061D1" w:rsidP="00C061D1">
      <w:pPr>
        <w:jc w:val="both"/>
        <w:rPr>
          <w:rFonts w:ascii="Times New Roman" w:hAnsi="Times New Roman"/>
          <w:strike/>
          <w:sz w:val="20"/>
          <w:lang w:val="sl-SI"/>
        </w:rPr>
      </w:pPr>
      <w:r w:rsidRPr="00D827C5">
        <w:rPr>
          <w:rFonts w:ascii="Times New Roman" w:hAnsi="Times New Roman"/>
          <w:sz w:val="20"/>
          <w:lang w:val="sl-SI"/>
        </w:rPr>
        <w:t>Izvajalec se obvezuje pričeti z izvajanjem s to pogodbo prevzetih del najkasneje v roku d</w:t>
      </w:r>
      <w:r>
        <w:rPr>
          <w:rFonts w:ascii="Times New Roman" w:hAnsi="Times New Roman"/>
          <w:sz w:val="20"/>
          <w:lang w:val="sl-SI"/>
        </w:rPr>
        <w:t>vajset</w:t>
      </w:r>
      <w:r w:rsidRPr="00D827C5">
        <w:rPr>
          <w:rFonts w:ascii="Times New Roman" w:hAnsi="Times New Roman"/>
          <w:sz w:val="20"/>
          <w:lang w:val="sl-SI"/>
        </w:rPr>
        <w:t>ih (</w:t>
      </w:r>
      <w:r>
        <w:rPr>
          <w:rFonts w:ascii="Times New Roman" w:hAnsi="Times New Roman"/>
          <w:sz w:val="20"/>
          <w:lang w:val="sl-SI"/>
        </w:rPr>
        <w:t>2</w:t>
      </w:r>
      <w:r w:rsidRPr="00D827C5">
        <w:rPr>
          <w:rFonts w:ascii="Times New Roman" w:hAnsi="Times New Roman"/>
          <w:sz w:val="20"/>
          <w:lang w:val="sl-SI"/>
        </w:rPr>
        <w:t xml:space="preserve">0) dni po sklenitvi pogodbe. Dela na gradbišču se obvezuje dokončati v skladu s terminskim planom izvajanja del, v roku </w:t>
      </w:r>
      <w:proofErr w:type="spellStart"/>
      <w:r w:rsidR="00760B8F">
        <w:rPr>
          <w:rFonts w:ascii="Times New Roman" w:hAnsi="Times New Roman"/>
          <w:sz w:val="20"/>
          <w:lang w:val="sl-SI"/>
        </w:rPr>
        <w:t>stodvajset</w:t>
      </w:r>
      <w:proofErr w:type="spellEnd"/>
      <w:r w:rsidR="00760B8F">
        <w:rPr>
          <w:rFonts w:ascii="Times New Roman" w:hAnsi="Times New Roman"/>
          <w:sz w:val="20"/>
          <w:lang w:val="sl-SI"/>
        </w:rPr>
        <w:t xml:space="preserve"> (120</w:t>
      </w:r>
      <w:r w:rsidRPr="00D827C5">
        <w:rPr>
          <w:rFonts w:ascii="Times New Roman" w:hAnsi="Times New Roman"/>
          <w:sz w:val="20"/>
          <w:lang w:val="sl-SI"/>
        </w:rPr>
        <w:t>) dni po sklenitvi pogodbe. Kot dokončanje del na gradbišču šteje vpis vodje nadzora v gradbeni dnevnik, da so vsa dela na gradbišču opravljena. Ostale pogodbene obveznosti se obvezuj</w:t>
      </w:r>
      <w:r w:rsidR="00760B8F">
        <w:rPr>
          <w:rFonts w:ascii="Times New Roman" w:hAnsi="Times New Roman"/>
          <w:sz w:val="20"/>
          <w:lang w:val="sl-SI"/>
        </w:rPr>
        <w:t>e izpolniti najkasneje v roku trideset</w:t>
      </w:r>
      <w:r w:rsidRPr="00D827C5">
        <w:rPr>
          <w:rFonts w:ascii="Times New Roman" w:hAnsi="Times New Roman"/>
          <w:sz w:val="20"/>
          <w:lang w:val="sl-SI"/>
        </w:rPr>
        <w:t xml:space="preserve"> (</w:t>
      </w:r>
      <w:r w:rsidR="00760B8F">
        <w:rPr>
          <w:rFonts w:ascii="Times New Roman" w:hAnsi="Times New Roman"/>
          <w:sz w:val="20"/>
          <w:lang w:val="sl-SI"/>
        </w:rPr>
        <w:t>30</w:t>
      </w:r>
      <w:r w:rsidRPr="00D827C5">
        <w:rPr>
          <w:rFonts w:ascii="Times New Roman" w:hAnsi="Times New Roman"/>
          <w:sz w:val="20"/>
          <w:lang w:val="sl-SI"/>
        </w:rPr>
        <w:t>) dni po dokončanih del</w:t>
      </w:r>
      <w:r>
        <w:rPr>
          <w:rFonts w:ascii="Times New Roman" w:hAnsi="Times New Roman"/>
          <w:sz w:val="20"/>
          <w:lang w:val="sl-SI"/>
        </w:rPr>
        <w:t>ih</w:t>
      </w:r>
      <w:r w:rsidRPr="00D827C5">
        <w:rPr>
          <w:rFonts w:ascii="Times New Roman" w:hAnsi="Times New Roman"/>
          <w:sz w:val="20"/>
          <w:lang w:val="sl-SI"/>
        </w:rPr>
        <w:t xml:space="preserve"> na gradbišču. Rok za izvršitev vseh obveznosti izvajal</w:t>
      </w:r>
      <w:r w:rsidR="00760B8F">
        <w:rPr>
          <w:rFonts w:ascii="Times New Roman" w:hAnsi="Times New Roman"/>
          <w:sz w:val="20"/>
          <w:lang w:val="sl-SI"/>
        </w:rPr>
        <w:t xml:space="preserve">ca po tej pogodbi je </w:t>
      </w:r>
      <w:proofErr w:type="spellStart"/>
      <w:r w:rsidR="00760B8F">
        <w:rPr>
          <w:rFonts w:ascii="Times New Roman" w:hAnsi="Times New Roman"/>
          <w:sz w:val="20"/>
          <w:lang w:val="sl-SI"/>
        </w:rPr>
        <w:t>stopetdeset</w:t>
      </w:r>
      <w:proofErr w:type="spellEnd"/>
      <w:r w:rsidR="00760B8F">
        <w:rPr>
          <w:rFonts w:ascii="Times New Roman" w:hAnsi="Times New Roman"/>
          <w:sz w:val="20"/>
          <w:lang w:val="sl-SI"/>
        </w:rPr>
        <w:t xml:space="preserve"> (150</w:t>
      </w:r>
      <w:r w:rsidRPr="00D827C5">
        <w:rPr>
          <w:rFonts w:ascii="Times New Roman" w:hAnsi="Times New Roman"/>
          <w:sz w:val="20"/>
          <w:lang w:val="sl-SI"/>
        </w:rPr>
        <w:t xml:space="preserve">) dni po sklenitvi </w:t>
      </w:r>
      <w:r>
        <w:rPr>
          <w:rFonts w:ascii="Times New Roman" w:hAnsi="Times New Roman"/>
          <w:sz w:val="20"/>
          <w:lang w:val="sl-SI"/>
        </w:rPr>
        <w:t>p</w:t>
      </w:r>
      <w:r w:rsidRPr="00D827C5">
        <w:rPr>
          <w:rFonts w:ascii="Times New Roman" w:hAnsi="Times New Roman"/>
          <w:sz w:val="20"/>
          <w:lang w:val="sl-SI"/>
        </w:rPr>
        <w:t>ogodbe.</w:t>
      </w:r>
      <w:r w:rsidRPr="00D827C5">
        <w:rPr>
          <w:rFonts w:ascii="Times New Roman" w:hAnsi="Times New Roman"/>
          <w:strike/>
          <w:sz w:val="20"/>
          <w:lang w:val="sl-SI"/>
        </w:rPr>
        <w:t xml:space="preserve"> </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C061D1" w:rsidRDefault="0075136C">
      <w:pPr>
        <w:numPr>
          <w:ilvl w:val="0"/>
          <w:numId w:val="1"/>
        </w:numPr>
        <w:jc w:val="both"/>
        <w:rPr>
          <w:rFonts w:ascii="Times New Roman" w:hAnsi="Times New Roman"/>
          <w:sz w:val="20"/>
          <w:lang w:val="sl-SI"/>
        </w:rPr>
      </w:pPr>
      <w:r>
        <w:rPr>
          <w:rFonts w:ascii="Times New Roman" w:hAnsi="Times New Roman"/>
          <w:sz w:val="20"/>
          <w:lang w:val="sl-SI"/>
        </w:rPr>
        <w:t xml:space="preserve">potrjen </w:t>
      </w:r>
      <w:r w:rsidR="00C061D1">
        <w:rPr>
          <w:rFonts w:ascii="Times New Roman" w:hAnsi="Times New Roman"/>
          <w:sz w:val="20"/>
          <w:lang w:val="sl-SI"/>
        </w:rPr>
        <w:t>popis del</w:t>
      </w:r>
    </w:p>
    <w:p w:rsidR="00811A30" w:rsidRPr="00F95E6F" w:rsidRDefault="00811A30" w:rsidP="00C061D1">
      <w:pPr>
        <w:ind w:left="283"/>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C061D1">
        <w:rPr>
          <w:rFonts w:ascii="Times New Roman" w:hAnsi="Times New Roman"/>
          <w:sz w:val="20"/>
          <w:lang w:val="sl-SI"/>
        </w:rPr>
        <w:t xml:space="preserve">investicijsko </w:t>
      </w:r>
      <w:r w:rsidRPr="00F95E6F">
        <w:rPr>
          <w:rFonts w:ascii="Times New Roman" w:hAnsi="Times New Roman"/>
          <w:sz w:val="20"/>
          <w:lang w:val="sl-SI"/>
        </w:rPr>
        <w:t>vzdrž</w:t>
      </w:r>
      <w:r w:rsidR="00C061D1">
        <w:rPr>
          <w:rFonts w:ascii="Times New Roman" w:hAnsi="Times New Roman"/>
          <w:sz w:val="20"/>
          <w:lang w:val="sl-SI"/>
        </w:rPr>
        <w:t xml:space="preserve">evalna dela.  </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20 dni pred pričetkom izvajanja del pripravi prijavo gradbišča in jo</w:t>
      </w:r>
      <w:r w:rsidR="0075136C" w:rsidRPr="0075136C">
        <w:rPr>
          <w:rFonts w:ascii="Times New Roman" w:hAnsi="Times New Roman"/>
          <w:sz w:val="20"/>
          <w:lang w:val="sl-SI"/>
        </w:rPr>
        <w:t xml:space="preserve"> </w:t>
      </w:r>
      <w:r w:rsidR="0075136C" w:rsidRPr="00F95E6F">
        <w:rPr>
          <w:rFonts w:ascii="Times New Roman" w:hAnsi="Times New Roman"/>
          <w:sz w:val="20"/>
          <w:lang w:val="sl-SI"/>
        </w:rPr>
        <w:t>v elektronski obliki</w:t>
      </w:r>
      <w:r w:rsidRPr="00F95E6F">
        <w:rPr>
          <w:rFonts w:ascii="Times New Roman" w:hAnsi="Times New Roman"/>
          <w:sz w:val="20"/>
          <w:lang w:val="sl-SI"/>
        </w:rPr>
        <w:t xml:space="preserve"> preko </w:t>
      </w:r>
      <w:r w:rsidR="0075136C">
        <w:rPr>
          <w:rFonts w:ascii="Times New Roman" w:hAnsi="Times New Roman"/>
          <w:sz w:val="20"/>
          <w:lang w:val="sl-SI"/>
        </w:rPr>
        <w:t xml:space="preserve">vodje nadzora </w:t>
      </w:r>
      <w:r w:rsidRPr="00F95E6F">
        <w:rPr>
          <w:rFonts w:ascii="Times New Roman" w:hAnsi="Times New Roman"/>
          <w:sz w:val="20"/>
          <w:lang w:val="sl-SI"/>
        </w:rPr>
        <w:t xml:space="preserve">posreduje investitorju, ki formalno vloži prijavo </w:t>
      </w:r>
    </w:p>
    <w:p w:rsidR="00D33AB5" w:rsidRDefault="0075136C">
      <w:pPr>
        <w:numPr>
          <w:ilvl w:val="0"/>
          <w:numId w:val="1"/>
        </w:numPr>
        <w:jc w:val="both"/>
        <w:rPr>
          <w:rFonts w:ascii="Times New Roman" w:hAnsi="Times New Roman"/>
          <w:sz w:val="20"/>
          <w:lang w:val="sl-SI"/>
        </w:rPr>
      </w:pPr>
      <w:r>
        <w:rPr>
          <w:rFonts w:ascii="Times New Roman" w:hAnsi="Times New Roman"/>
          <w:sz w:val="20"/>
          <w:lang w:val="sl-SI"/>
        </w:rPr>
        <w:t>pred pričetkom del izdela ustrezen na</w:t>
      </w:r>
      <w:r w:rsidR="00D33AB5">
        <w:rPr>
          <w:rFonts w:ascii="Times New Roman" w:hAnsi="Times New Roman"/>
          <w:sz w:val="20"/>
          <w:lang w:val="sl-SI"/>
        </w:rPr>
        <w:t>črt organizacije gradbišča</w:t>
      </w:r>
    </w:p>
    <w:p w:rsidR="008C1E88" w:rsidRPr="00760B8F" w:rsidRDefault="00811A30" w:rsidP="00760B8F">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w:t>
      </w:r>
      <w:r w:rsidR="00C061D1">
        <w:rPr>
          <w:rFonts w:ascii="Times New Roman" w:hAnsi="Times New Roman"/>
          <w:sz w:val="20"/>
          <w:lang w:val="sl-SI"/>
        </w:rPr>
        <w:t>bi v posel) predloži tehnološki</w:t>
      </w:r>
      <w:r w:rsidRPr="00F95E6F">
        <w:rPr>
          <w:rFonts w:ascii="Times New Roman" w:hAnsi="Times New Roman"/>
          <w:sz w:val="20"/>
          <w:lang w:val="sl-SI"/>
        </w:rPr>
        <w:t xml:space="preserve"> elaborat</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označi gradbišče s tablo, na kateri so navedeni vsi udeleženci pri graditvi objekta, imena, priimki, nazivi in funkcija odgovornih oseb </w:t>
      </w:r>
    </w:p>
    <w:p w:rsidR="008C1E88" w:rsidRPr="00C061D1"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 xml:space="preserve">kopijo prijave gradbišča </w:t>
      </w:r>
      <w:r w:rsidRPr="00C061D1">
        <w:rPr>
          <w:rFonts w:ascii="Times New Roman" w:hAnsi="Times New Roman"/>
          <w:sz w:val="20"/>
          <w:lang w:val="sl-SI"/>
        </w:rPr>
        <w:t>namesti na vidno mesto</w:t>
      </w:r>
      <w:r w:rsidR="00D33AB5">
        <w:rPr>
          <w:rFonts w:ascii="Times New Roman" w:hAnsi="Times New Roman"/>
          <w:sz w:val="20"/>
          <w:lang w:val="sl-SI"/>
        </w:rPr>
        <w:t xml:space="preserve"> na gradbišču</w:t>
      </w:r>
    </w:p>
    <w:p w:rsidR="00FA4913" w:rsidRPr="00F95E6F" w:rsidRDefault="00FA4913" w:rsidP="00FA4913">
      <w:pPr>
        <w:numPr>
          <w:ilvl w:val="0"/>
          <w:numId w:val="1"/>
        </w:numPr>
        <w:jc w:val="both"/>
        <w:rPr>
          <w:rFonts w:ascii="Times New Roman" w:hAnsi="Times New Roman"/>
          <w:sz w:val="20"/>
          <w:lang w:val="sl-SI"/>
        </w:rPr>
      </w:pPr>
      <w:r w:rsidRPr="00C061D1">
        <w:rPr>
          <w:rFonts w:ascii="Times New Roman" w:hAnsi="Times New Roman"/>
          <w:sz w:val="20"/>
          <w:lang w:val="sl-SI"/>
        </w:rPr>
        <w:t>zagotovi vsakodnevno prisotnost vodje grad</w:t>
      </w:r>
      <w:r w:rsidR="003446D8" w:rsidRPr="00C061D1">
        <w:rPr>
          <w:rFonts w:ascii="Times New Roman" w:hAnsi="Times New Roman"/>
          <w:sz w:val="20"/>
          <w:lang w:val="sl-SI"/>
        </w:rPr>
        <w:t>nje</w:t>
      </w:r>
      <w:r w:rsidRPr="00C061D1">
        <w:rPr>
          <w:rFonts w:ascii="Times New Roman" w:hAnsi="Times New Roman"/>
          <w:sz w:val="20"/>
          <w:lang w:val="sl-SI"/>
        </w:rPr>
        <w:t xml:space="preserve"> oziroma vodje del </w:t>
      </w:r>
      <w:r w:rsidRPr="00F95E6F">
        <w:rPr>
          <w:rFonts w:ascii="Times New Roman" w:hAnsi="Times New Roman"/>
          <w:sz w:val="20"/>
          <w:lang w:val="sl-SI"/>
        </w:rPr>
        <w:t xml:space="preserve">na gradbišču 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8C1E88" w:rsidRPr="00D33AB5" w:rsidRDefault="00435EC3" w:rsidP="00D33AB5">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D33AB5">
        <w:rPr>
          <w:rFonts w:ascii="Times New Roman" w:hAnsi="Times New Roman"/>
          <w:sz w:val="20"/>
          <w:lang w:val="sl-SI"/>
        </w:rPr>
        <w:t xml:space="preserve"> </w:t>
      </w:r>
      <w:hyperlink r:id="rId7" w:history="1">
        <w:r w:rsidR="00D33AB5" w:rsidRPr="00D33AB5">
          <w:rPr>
            <w:rStyle w:val="Hiperpovezava"/>
            <w:rFonts w:ascii="Times New Roman" w:hAnsi="Times New Roman"/>
            <w:sz w:val="20"/>
            <w:lang w:val="sl-SI"/>
          </w:rPr>
          <w:t>http://www.gov.si/zbirke/storitve/predaja-izvedenih-del-podatki-za-banko-cestnih-podatkov-bcp/</w:t>
        </w:r>
      </w:hyperlink>
      <w:r w:rsidR="00D33AB5" w:rsidRPr="00D33AB5">
        <w:rPr>
          <w:rFonts w:ascii="Helv" w:hAnsi="Helv" w:cs="Helv"/>
          <w:sz w:val="20"/>
          <w:lang w:val="sl-SI"/>
        </w:rPr>
        <w:t xml:space="preserve"> </w:t>
      </w:r>
      <w:r w:rsidR="008C1E88" w:rsidRPr="00D33AB5">
        <w:rPr>
          <w:rFonts w:ascii="Times New Roman" w:hAnsi="Times New Roman"/>
          <w:sz w:val="18"/>
          <w:lang w:val="sl-SI"/>
        </w:rPr>
        <w:t>.</w:t>
      </w:r>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C061D1" w:rsidRPr="00D827C5" w:rsidRDefault="00C061D1" w:rsidP="00C061D1">
      <w:pPr>
        <w:numPr>
          <w:ilvl w:val="0"/>
          <w:numId w:val="1"/>
        </w:numPr>
        <w:jc w:val="both"/>
        <w:rPr>
          <w:rFonts w:ascii="Times New Roman" w:hAnsi="Times New Roman"/>
          <w:sz w:val="20"/>
          <w:lang w:val="sl-SI"/>
        </w:rPr>
      </w:pPr>
      <w:r w:rsidRPr="00D827C5">
        <w:rPr>
          <w:rFonts w:ascii="Times New Roman" w:hAnsi="Times New Roman"/>
          <w:sz w:val="20"/>
          <w:lang w:val="sl-SI"/>
        </w:rPr>
        <w:t>z gradbenimi odpadki na gradbišču ravna v skladu s predpisi ter prevzema vso odgovornost za morebitne posledice zaradi neupoštevanja teh predpisov;</w:t>
      </w:r>
    </w:p>
    <w:p w:rsidR="00C061D1" w:rsidRPr="00D827C5" w:rsidRDefault="00C061D1" w:rsidP="00C061D1">
      <w:pPr>
        <w:numPr>
          <w:ilvl w:val="0"/>
          <w:numId w:val="1"/>
        </w:numPr>
        <w:jc w:val="both"/>
        <w:rPr>
          <w:rFonts w:ascii="Times New Roman" w:hAnsi="Times New Roman"/>
          <w:sz w:val="20"/>
          <w:lang w:val="sl-SI"/>
        </w:rPr>
      </w:pPr>
      <w:r w:rsidRPr="00D827C5">
        <w:rPr>
          <w:rFonts w:ascii="Times New Roman" w:hAnsi="Times New Roman"/>
          <w:sz w:val="20"/>
          <w:lang w:val="sl-SI"/>
        </w:rPr>
        <w:lastRenderedPageBreak/>
        <w:t>po pooblastilu naročnika gradbene odpadke odda zbiralcu ali obdelovalcu gradbenih odpadkov ter ob oddaji vsake pošiljke  odpadkov izpolni evidenčni list;</w:t>
      </w:r>
    </w:p>
    <w:p w:rsidR="00C061D1" w:rsidRPr="00C86B39" w:rsidRDefault="00C061D1" w:rsidP="00C86B39">
      <w:pPr>
        <w:numPr>
          <w:ilvl w:val="0"/>
          <w:numId w:val="1"/>
        </w:numPr>
        <w:jc w:val="both"/>
        <w:rPr>
          <w:rFonts w:ascii="Times New Roman" w:hAnsi="Times New Roman"/>
          <w:sz w:val="20"/>
          <w:lang w:val="sl-SI"/>
        </w:rPr>
      </w:pPr>
      <w:r w:rsidRPr="00D827C5">
        <w:rPr>
          <w:rFonts w:ascii="Times New Roman" w:hAnsi="Times New Roman"/>
          <w:sz w:val="20"/>
          <w:lang w:val="sl-SI"/>
        </w:rPr>
        <w:t>izroči naročniku končno poročilo o ravnanju z gradbenimi odpadki s priloženimi evidenčnimi listi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12"/>
          <w:numId w:val="0"/>
        </w:num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C2AE8" w:rsidRDefault="007C2AE8" w:rsidP="007C2AE8">
      <w:pPr>
        <w:jc w:val="both"/>
        <w:rPr>
          <w:rFonts w:ascii="Times New Roman" w:hAnsi="Times New Roman"/>
          <w:sz w:val="20"/>
          <w:lang w:val="sl-SI"/>
        </w:rPr>
      </w:pPr>
    </w:p>
    <w:p w:rsidR="007C2AE8" w:rsidRPr="007C2AE8" w:rsidRDefault="007C2AE8" w:rsidP="007C2AE8">
      <w:pPr>
        <w:jc w:val="both"/>
        <w:rPr>
          <w:rFonts w:ascii="Times New Roman" w:hAnsi="Times New Roman"/>
          <w:sz w:val="20"/>
          <w:lang w:val="sl-SI"/>
        </w:rPr>
      </w:pPr>
      <w:r w:rsidRPr="007C2AE8">
        <w:rPr>
          <w:rFonts w:ascii="Times New Roman" w:hAnsi="Times New Roman"/>
          <w:sz w:val="20"/>
          <w:lang w:val="sl-SI"/>
        </w:rPr>
        <w:t>Izvajalec je dolžan k svojemu računu oziroma situaciji obvezno priložiti potrjeni račun oziroma situacijo za opravljeno delo podizvajalca</w:t>
      </w:r>
      <w:r>
        <w:rPr>
          <w:rFonts w:ascii="Times New Roman" w:hAnsi="Times New Roman"/>
          <w:sz w:val="20"/>
          <w:lang w:val="sl-SI"/>
        </w:rPr>
        <w:t>, kadar posluje s podizvajalcem</w:t>
      </w:r>
      <w:r w:rsidRPr="007C2AE8">
        <w:rPr>
          <w:rFonts w:ascii="Times New Roman" w:hAnsi="Times New Roman"/>
          <w:sz w:val="20"/>
          <w:lang w:val="sl-SI"/>
        </w:rPr>
        <w:t>. Izvajalec pooblašča naročnika, da podizvajalcu, ki je v ponudbi predložil zahtevo za neposredno plačilo, potrjeni račun oziroma situacijo plača neposredno.</w:t>
      </w:r>
    </w:p>
    <w:p w:rsidR="007C2AE8" w:rsidRPr="007C2AE8" w:rsidRDefault="007C2AE8" w:rsidP="007C2AE8">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r w:rsidR="001A415E" w:rsidRPr="00F95E6F">
        <w:rPr>
          <w:rFonts w:ascii="Times New Roman" w:hAnsi="Times New Roman"/>
          <w:sz w:val="20"/>
          <w:lang w:val="sl-SI"/>
        </w:rPr>
        <w:t>Naročnik</w:t>
      </w:r>
      <w:r w:rsidRPr="00F95E6F">
        <w:rPr>
          <w:rFonts w:ascii="Times New Roman" w:hAnsi="Times New Roman"/>
          <w:sz w:val="20"/>
          <w:lang w:val="sl-SI"/>
        </w:rPr>
        <w:t xml:space="preserve"> bo zavrnil vsakega podizvajalca, </w:t>
      </w:r>
      <w:r w:rsidR="001A415E" w:rsidRPr="00F95E6F">
        <w:rPr>
          <w:rFonts w:ascii="Times New Roman" w:hAnsi="Times New Roman"/>
          <w:sz w:val="20"/>
          <w:lang w:val="sl-SI"/>
        </w:rPr>
        <w:t>če</w:t>
      </w:r>
      <w:r w:rsidRPr="00F95E6F">
        <w:rPr>
          <w:rFonts w:ascii="Times New Roman" w:hAnsi="Times New Roman"/>
          <w:sz w:val="20"/>
          <w:lang w:val="sl-SI"/>
        </w:rPr>
        <w:t xml:space="preserve"> zanj obstajajo razlogi za </w:t>
      </w:r>
      <w:r w:rsidR="001A415E" w:rsidRPr="00F95E6F">
        <w:rPr>
          <w:rFonts w:ascii="Times New Roman" w:hAnsi="Times New Roman"/>
          <w:sz w:val="20"/>
          <w:lang w:val="sl-SI"/>
        </w:rPr>
        <w:t>izključitev</w:t>
      </w:r>
      <w:r w:rsidRPr="00F95E6F">
        <w:rPr>
          <w:rFonts w:ascii="Times New Roman" w:hAnsi="Times New Roman"/>
          <w:sz w:val="20"/>
          <w:lang w:val="sl-SI"/>
        </w:rPr>
        <w:t xml:space="preserve"> iz prvega, drugega ali </w:t>
      </w:r>
      <w:r w:rsidR="001A415E" w:rsidRPr="00F95E6F">
        <w:rPr>
          <w:rFonts w:ascii="Times New Roman" w:hAnsi="Times New Roman"/>
          <w:sz w:val="20"/>
          <w:lang w:val="sl-SI"/>
        </w:rPr>
        <w:t>četrtega</w:t>
      </w:r>
      <w:r w:rsidRPr="00F95E6F">
        <w:rPr>
          <w:rFonts w:ascii="Times New Roman" w:hAnsi="Times New Roman"/>
          <w:sz w:val="20"/>
          <w:lang w:val="sl-SI"/>
        </w:rPr>
        <w:t xml:space="preserve"> odstavka 75. </w:t>
      </w:r>
      <w:r w:rsidR="001A415E" w:rsidRPr="00F95E6F">
        <w:rPr>
          <w:rFonts w:ascii="Times New Roman" w:hAnsi="Times New Roman"/>
          <w:sz w:val="20"/>
          <w:lang w:val="sl-SI"/>
        </w:rPr>
        <w:t>člena</w:t>
      </w:r>
      <w:r w:rsidRPr="00F95E6F">
        <w:rPr>
          <w:rFonts w:ascii="Times New Roman" w:hAnsi="Times New Roman"/>
          <w:sz w:val="20"/>
          <w:lang w:val="sl-SI"/>
        </w:rPr>
        <w:t xml:space="preserve"> ZJN-3.</w:t>
      </w:r>
      <w:r w:rsidR="001A415E">
        <w:rPr>
          <w:rFonts w:ascii="Times New Roman" w:hAnsi="Times New Roman"/>
          <w:sz w:val="20"/>
          <w:lang w:val="sl-SI"/>
        </w:rPr>
        <w:t xml:space="preserve"> Naročnik </w:t>
      </w:r>
      <w:r w:rsidRPr="00F95E6F">
        <w:rPr>
          <w:rFonts w:ascii="Times New Roman" w:hAnsi="Times New Roman"/>
          <w:sz w:val="20"/>
          <w:lang w:val="sl-SI"/>
        </w:rPr>
        <w:t xml:space="preserve">lahko zavrne predlog za </w:t>
      </w:r>
      <w:r w:rsidR="001A415E" w:rsidRPr="00F95E6F">
        <w:rPr>
          <w:rFonts w:ascii="Times New Roman" w:hAnsi="Times New Roman"/>
          <w:sz w:val="20"/>
          <w:lang w:val="sl-SI"/>
        </w:rPr>
        <w:t>vključitev</w:t>
      </w:r>
      <w:r w:rsidRPr="00F95E6F">
        <w:rPr>
          <w:rFonts w:ascii="Times New Roman" w:hAnsi="Times New Roman"/>
          <w:sz w:val="20"/>
          <w:lang w:val="sl-SI"/>
        </w:rPr>
        <w:t xml:space="preserve"> novega podizvajalca tudi, </w:t>
      </w:r>
      <w:r w:rsidR="001A415E" w:rsidRPr="00F95E6F">
        <w:rPr>
          <w:rFonts w:ascii="Times New Roman" w:hAnsi="Times New Roman"/>
          <w:sz w:val="20"/>
          <w:lang w:val="sl-SI"/>
        </w:rPr>
        <w:t>če</w:t>
      </w:r>
      <w:r w:rsidRPr="00F95E6F">
        <w:rPr>
          <w:rFonts w:ascii="Times New Roman" w:hAnsi="Times New Roman"/>
          <w:sz w:val="20"/>
          <w:lang w:val="sl-SI"/>
        </w:rPr>
        <w:t xml:space="preserve"> bi to lahko vplivalo na nemoteno izvajanje ali </w:t>
      </w:r>
      <w:r w:rsidR="001A415E" w:rsidRPr="00F95E6F">
        <w:rPr>
          <w:rFonts w:ascii="Times New Roman" w:hAnsi="Times New Roman"/>
          <w:sz w:val="20"/>
          <w:lang w:val="sl-SI"/>
        </w:rPr>
        <w:t>dokončanje</w:t>
      </w:r>
      <w:r w:rsidRPr="00F95E6F">
        <w:rPr>
          <w:rFonts w:ascii="Times New Roman" w:hAnsi="Times New Roman"/>
          <w:sz w:val="20"/>
          <w:lang w:val="sl-SI"/>
        </w:rPr>
        <w:t xml:space="preserve"> del. </w:t>
      </w:r>
      <w:r w:rsidR="001A415E" w:rsidRPr="00F95E6F">
        <w:rPr>
          <w:rFonts w:ascii="Times New Roman" w:hAnsi="Times New Roman"/>
          <w:sz w:val="20"/>
          <w:lang w:val="sl-SI"/>
        </w:rPr>
        <w:t>Naročnik</w:t>
      </w:r>
      <w:r w:rsidRPr="00F95E6F">
        <w:rPr>
          <w:rFonts w:ascii="Times New Roman" w:hAnsi="Times New Roman"/>
          <w:sz w:val="20"/>
          <w:lang w:val="sl-SI"/>
        </w:rPr>
        <w:t xml:space="preserve"> mora o morebitni zavrnitvi novega podizvajalca obvestiti izvajalca najpozneje v desetih dneh od prejema predloga.</w:t>
      </w:r>
    </w:p>
    <w:p w:rsidR="007B2CEB" w:rsidRDefault="007B2CEB" w:rsidP="007B2CEB">
      <w:pPr>
        <w:jc w:val="both"/>
        <w:rPr>
          <w:rFonts w:ascii="Times New Roman" w:hAnsi="Times New Roman"/>
          <w:sz w:val="20"/>
          <w:lang w:val="sl-SI"/>
        </w:rPr>
      </w:pPr>
    </w:p>
    <w:p w:rsidR="00144545" w:rsidRPr="00F95E6F" w:rsidRDefault="00144545" w:rsidP="007B2CEB">
      <w:pPr>
        <w:jc w:val="both"/>
        <w:rPr>
          <w:rFonts w:ascii="Times New Roman" w:hAnsi="Times New Roman"/>
          <w:sz w:val="20"/>
          <w:lang w:val="sl-SI"/>
        </w:rPr>
      </w:pPr>
    </w:p>
    <w:p w:rsidR="007B2CEB" w:rsidRDefault="001A415E" w:rsidP="007B2CEB">
      <w:pPr>
        <w:jc w:val="both"/>
        <w:rPr>
          <w:rFonts w:ascii="Times New Roman" w:hAnsi="Times New Roman"/>
          <w:sz w:val="20"/>
          <w:lang w:val="sl-SI"/>
        </w:rPr>
      </w:pPr>
      <w:r w:rsidRPr="00F95E6F">
        <w:rPr>
          <w:rFonts w:ascii="Times New Roman" w:hAnsi="Times New Roman"/>
          <w:sz w:val="20"/>
          <w:lang w:val="sl-SI"/>
        </w:rPr>
        <w:t>Če</w:t>
      </w:r>
      <w:r w:rsidR="007B2CEB" w:rsidRPr="00F95E6F">
        <w:rPr>
          <w:rFonts w:ascii="Times New Roman" w:hAnsi="Times New Roman"/>
          <w:sz w:val="20"/>
          <w:lang w:val="sl-SI"/>
        </w:rPr>
        <w:t xml:space="preserve"> podizvajalci niso pisno zahtevali neposrednih </w:t>
      </w:r>
      <w:r w:rsidRPr="00F95E6F">
        <w:rPr>
          <w:rFonts w:ascii="Times New Roman" w:hAnsi="Times New Roman"/>
          <w:sz w:val="20"/>
          <w:lang w:val="sl-SI"/>
        </w:rPr>
        <w:t>plačil</w:t>
      </w:r>
      <w:r w:rsidR="007B2CEB" w:rsidRPr="00F95E6F">
        <w:rPr>
          <w:rFonts w:ascii="Times New Roman" w:hAnsi="Times New Roman"/>
          <w:sz w:val="20"/>
          <w:lang w:val="sl-SI"/>
        </w:rPr>
        <w:t xml:space="preserve">, mora izvajalec </w:t>
      </w:r>
      <w:r w:rsidRPr="00F95E6F">
        <w:rPr>
          <w:rFonts w:ascii="Times New Roman" w:hAnsi="Times New Roman"/>
          <w:sz w:val="20"/>
          <w:lang w:val="sl-SI"/>
        </w:rPr>
        <w:t>naročniku</w:t>
      </w:r>
      <w:r w:rsidR="007B2CEB" w:rsidRPr="00F95E6F">
        <w:rPr>
          <w:rFonts w:ascii="Times New Roman" w:hAnsi="Times New Roman"/>
          <w:sz w:val="20"/>
          <w:lang w:val="sl-SI"/>
        </w:rPr>
        <w:t xml:space="preserve"> najpozneje v 60 dneh od </w:t>
      </w:r>
      <w:r w:rsidRPr="00F95E6F">
        <w:rPr>
          <w:rFonts w:ascii="Times New Roman" w:hAnsi="Times New Roman"/>
          <w:sz w:val="20"/>
          <w:lang w:val="sl-SI"/>
        </w:rPr>
        <w:t>plačila</w:t>
      </w:r>
      <w:r w:rsidR="007B2CEB" w:rsidRPr="00F95E6F">
        <w:rPr>
          <w:rFonts w:ascii="Times New Roman" w:hAnsi="Times New Roman"/>
          <w:sz w:val="20"/>
          <w:lang w:val="sl-SI"/>
        </w:rPr>
        <w:t xml:space="preserve"> </w:t>
      </w:r>
      <w:r w:rsidRPr="00F95E6F">
        <w:rPr>
          <w:rFonts w:ascii="Times New Roman" w:hAnsi="Times New Roman"/>
          <w:sz w:val="20"/>
          <w:lang w:val="sl-SI"/>
        </w:rPr>
        <w:t>končne</w:t>
      </w:r>
      <w:r w:rsidR="007B2CEB" w:rsidRPr="00F95E6F">
        <w:rPr>
          <w:rFonts w:ascii="Times New Roman" w:hAnsi="Times New Roman"/>
          <w:sz w:val="20"/>
          <w:lang w:val="sl-SI"/>
        </w:rPr>
        <w:t xml:space="preserve"> situacije poslati svojo pisno izjavo in pisne izjave vseh podizvajalcev, ki niso bili neposredno </w:t>
      </w:r>
      <w:r w:rsidRPr="00F95E6F">
        <w:rPr>
          <w:rFonts w:ascii="Times New Roman" w:hAnsi="Times New Roman"/>
          <w:sz w:val="20"/>
          <w:lang w:val="sl-SI"/>
        </w:rPr>
        <w:t>plačani</w:t>
      </w:r>
      <w:r w:rsidR="007B2CEB" w:rsidRPr="00F95E6F">
        <w:rPr>
          <w:rFonts w:ascii="Times New Roman" w:hAnsi="Times New Roman"/>
          <w:sz w:val="20"/>
          <w:lang w:val="sl-SI"/>
        </w:rPr>
        <w:t xml:space="preserve">, da je podizvajalec prejel </w:t>
      </w:r>
      <w:r w:rsidRPr="00F95E6F">
        <w:rPr>
          <w:rFonts w:ascii="Times New Roman" w:hAnsi="Times New Roman"/>
          <w:sz w:val="20"/>
          <w:lang w:val="sl-SI"/>
        </w:rPr>
        <w:t>plačilo</w:t>
      </w:r>
      <w:r w:rsidR="007B2CEB" w:rsidRPr="00F95E6F">
        <w:rPr>
          <w:rFonts w:ascii="Times New Roman" w:hAnsi="Times New Roman"/>
          <w:sz w:val="20"/>
          <w:lang w:val="sl-SI"/>
        </w:rPr>
        <w:t xml:space="preserve"> za izvedene gradnje ali storitve oziroma dobavljeno blago, neposredno povezano s predmetom javnega </w:t>
      </w:r>
      <w:r w:rsidRPr="00F95E6F">
        <w:rPr>
          <w:rFonts w:ascii="Times New Roman" w:hAnsi="Times New Roman"/>
          <w:sz w:val="20"/>
          <w:lang w:val="sl-SI"/>
        </w:rPr>
        <w:t>naročila</w:t>
      </w:r>
      <w:r w:rsidR="007B2CEB" w:rsidRPr="00F95E6F">
        <w:rPr>
          <w:rFonts w:ascii="Times New Roman" w:hAnsi="Times New Roman"/>
          <w:sz w:val="20"/>
          <w:lang w:val="sl-SI"/>
        </w:rPr>
        <w:t>.</w:t>
      </w:r>
    </w:p>
    <w:p w:rsidR="00144545" w:rsidRPr="00F95E6F" w:rsidRDefault="00144545" w:rsidP="007B2CEB">
      <w:pPr>
        <w:jc w:val="both"/>
        <w:rPr>
          <w:rFonts w:ascii="Times New Roman" w:hAnsi="Times New Roman"/>
          <w:sz w:val="20"/>
          <w:lang w:val="sl-SI"/>
        </w:rPr>
      </w:pP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Default="00811A30">
      <w:pPr>
        <w:numPr>
          <w:ilvl w:val="12"/>
          <w:numId w:val="0"/>
        </w:numPr>
        <w:jc w:val="center"/>
        <w:rPr>
          <w:rFonts w:ascii="Times New Roman" w:hAnsi="Times New Roman"/>
          <w:b/>
          <w:sz w:val="20"/>
          <w:lang w:val="sl-SI"/>
        </w:rPr>
      </w:pPr>
    </w:p>
    <w:p w:rsidR="00144545" w:rsidRDefault="00144545">
      <w:pPr>
        <w:numPr>
          <w:ilvl w:val="12"/>
          <w:numId w:val="0"/>
        </w:numPr>
        <w:jc w:val="center"/>
        <w:rPr>
          <w:rFonts w:ascii="Times New Roman" w:hAnsi="Times New Roman"/>
          <w:b/>
          <w:sz w:val="20"/>
          <w:lang w:val="sl-SI"/>
        </w:rPr>
      </w:pPr>
    </w:p>
    <w:p w:rsidR="00144545" w:rsidRDefault="00144545">
      <w:pPr>
        <w:numPr>
          <w:ilvl w:val="12"/>
          <w:numId w:val="0"/>
        </w:numPr>
        <w:jc w:val="center"/>
        <w:rPr>
          <w:rFonts w:ascii="Times New Roman" w:hAnsi="Times New Roman"/>
          <w:b/>
          <w:sz w:val="20"/>
          <w:lang w:val="sl-SI"/>
        </w:rPr>
      </w:pPr>
    </w:p>
    <w:p w:rsidR="00144545" w:rsidRPr="00F95E6F" w:rsidRDefault="00144545">
      <w:pPr>
        <w:numPr>
          <w:ilvl w:val="12"/>
          <w:numId w:val="0"/>
        </w:numPr>
        <w:jc w:val="center"/>
        <w:rPr>
          <w:rFonts w:ascii="Times New Roman" w:hAnsi="Times New Roman"/>
          <w:b/>
          <w:sz w:val="20"/>
          <w:lang w:val="sl-SI"/>
        </w:rPr>
      </w:pPr>
      <w:bookmarkStart w:id="0" w:name="_GoBack"/>
      <w:bookmarkEnd w:id="0"/>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1A415E">
        <w:rPr>
          <w:rFonts w:ascii="Times New Roman" w:hAnsi="Times New Roman"/>
          <w:sz w:val="20"/>
          <w:lang w:val="sl-SI"/>
        </w:rPr>
        <w:t>0</w:t>
      </w:r>
      <w:r w:rsidRPr="00F95E6F">
        <w:rPr>
          <w:rFonts w:ascii="Times New Roman" w:hAnsi="Times New Roman"/>
          <w:sz w:val="20"/>
          <w:lang w:val="sl-SI"/>
        </w:rPr>
        <w:t xml:space="preserve"> % pogodbene vrednosti</w:t>
      </w:r>
      <w:r w:rsidR="001A415E">
        <w:rPr>
          <w:rFonts w:ascii="Times New Roman" w:hAnsi="Times New Roman"/>
          <w:sz w:val="20"/>
          <w:lang w:val="sl-SI"/>
        </w:rPr>
        <w:t xml:space="preserve"> oz. vrednoti dejansko izvedenih del</w:t>
      </w:r>
      <w:r w:rsidRPr="00F95E6F">
        <w:rPr>
          <w:rFonts w:ascii="Times New Roman" w:hAnsi="Times New Roman"/>
          <w:sz w:val="20"/>
          <w:lang w:val="sl-SI"/>
        </w:rPr>
        <w:t>,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Noga"/>
        <w:tabs>
          <w:tab w:val="clear" w:pos="4153"/>
          <w:tab w:val="clear" w:pos="8306"/>
        </w:tabs>
        <w:jc w:val="both"/>
        <w:rPr>
          <w:rFonts w:ascii="Times New Roman" w:hAnsi="Times New Roman"/>
          <w:sz w:val="20"/>
          <w:lang w:val="sl-SI"/>
        </w:rPr>
      </w:pPr>
    </w:p>
    <w:p w:rsidR="004A5E5A" w:rsidRPr="00F95E6F" w:rsidRDefault="004A5E5A">
      <w:pPr>
        <w:pStyle w:val="Noga"/>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krivdi prekorači pogodbeni rok, </w:t>
      </w:r>
      <w:proofErr w:type="spellStart"/>
      <w:r w:rsidR="001A415E">
        <w:rPr>
          <w:rFonts w:ascii="Times New Roman" w:hAnsi="Times New Roman"/>
          <w:sz w:val="20"/>
          <w:lang w:val="sl-SI"/>
        </w:rPr>
        <w:t>t.j</w:t>
      </w:r>
      <w:proofErr w:type="spellEnd"/>
      <w:r w:rsidR="001A415E">
        <w:rPr>
          <w:rFonts w:ascii="Times New Roman" w:hAnsi="Times New Roman"/>
          <w:sz w:val="20"/>
          <w:lang w:val="sl-SI"/>
        </w:rPr>
        <w:t xml:space="preserve">. rok za izvedbo gradbenih del in/ali rok za izvedbo ostalih pogodbenih obveznosti je dolžan plačati </w:t>
      </w:r>
      <w:r w:rsidRPr="00F95E6F">
        <w:rPr>
          <w:rFonts w:ascii="Times New Roman" w:hAnsi="Times New Roman"/>
          <w:sz w:val="20"/>
          <w:lang w:val="sl-SI"/>
        </w:rPr>
        <w:t>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w:t>
      </w:r>
      <w:r w:rsidR="001A415E">
        <w:rPr>
          <w:rFonts w:ascii="Times New Roman" w:hAnsi="Times New Roman"/>
          <w:sz w:val="20"/>
          <w:lang w:val="sl-SI"/>
        </w:rPr>
        <w:t>pogodbene vrednosti z DDV kot je določen</w:t>
      </w:r>
      <w:r w:rsidR="001A3C7B">
        <w:rPr>
          <w:rFonts w:ascii="Times New Roman" w:hAnsi="Times New Roman"/>
          <w:sz w:val="20"/>
          <w:lang w:val="sl-SI"/>
        </w:rPr>
        <w:t>o v 2. členu te pogodbe</w:t>
      </w:r>
      <w:r w:rsidRPr="00F95E6F">
        <w:rPr>
          <w:rFonts w:ascii="Times New Roman" w:hAnsi="Times New Roman"/>
          <w:sz w:val="20"/>
          <w:lang w:val="sl-SI"/>
        </w:rPr>
        <w:t xml:space="preserve"> za vsak zamujeni koledarski dan. </w:t>
      </w:r>
      <w:r w:rsidR="001A3C7B">
        <w:rPr>
          <w:rFonts w:ascii="Times New Roman" w:hAnsi="Times New Roman"/>
          <w:sz w:val="20"/>
          <w:lang w:val="sl-SI"/>
        </w:rPr>
        <w:t xml:space="preserve">Pogodbena kazen bo obračunana ob končni situaciji. </w:t>
      </w:r>
      <w:r w:rsidRPr="00F95E6F">
        <w:rPr>
          <w:rFonts w:ascii="Times New Roman" w:hAnsi="Times New Roman"/>
          <w:sz w:val="20"/>
          <w:lang w:val="sl-SI"/>
        </w:rPr>
        <w:t xml:space="preserve">Skupni znesek pogodbene kazni ne more presegati 10% (deset odstotkov) </w:t>
      </w:r>
      <w:r w:rsidR="001A3C7B">
        <w:rPr>
          <w:rFonts w:ascii="Times New Roman" w:hAnsi="Times New Roman"/>
          <w:sz w:val="20"/>
          <w:lang w:val="sl-SI"/>
        </w:rPr>
        <w:t xml:space="preserve">pogodbene </w:t>
      </w:r>
      <w:r w:rsidRPr="00F95E6F">
        <w:rPr>
          <w:rFonts w:ascii="Times New Roman" w:hAnsi="Times New Roman"/>
          <w:sz w:val="20"/>
          <w:lang w:val="sl-SI"/>
        </w:rPr>
        <w:t xml:space="preserve">vrednosti </w:t>
      </w:r>
      <w:r w:rsidR="001A3C7B">
        <w:rPr>
          <w:rFonts w:ascii="Times New Roman" w:hAnsi="Times New Roman"/>
          <w:sz w:val="20"/>
          <w:lang w:val="sl-SI"/>
        </w:rPr>
        <w:t>z DDV kot je določeno v 2. členu te pogodbe</w:t>
      </w:r>
      <w:r w:rsidRPr="00F95E6F">
        <w:rPr>
          <w:rFonts w:ascii="Times New Roman" w:hAnsi="Times New Roman"/>
          <w:sz w:val="20"/>
          <w:lang w:val="sl-SI"/>
        </w:rPr>
        <w:t>.</w:t>
      </w:r>
    </w:p>
    <w:p w:rsidR="00811A30" w:rsidRDefault="00811A30">
      <w:pPr>
        <w:numPr>
          <w:ilvl w:val="12"/>
          <w:numId w:val="0"/>
        </w:numPr>
        <w:jc w:val="both"/>
        <w:rPr>
          <w:rFonts w:ascii="Times New Roman" w:hAnsi="Times New Roman"/>
          <w:sz w:val="20"/>
          <w:lang w:val="sl-SI"/>
        </w:rPr>
      </w:pPr>
    </w:p>
    <w:p w:rsidR="001A3C7B" w:rsidRDefault="001A3C7B">
      <w:pPr>
        <w:numPr>
          <w:ilvl w:val="12"/>
          <w:numId w:val="0"/>
        </w:numPr>
        <w:jc w:val="both"/>
        <w:rPr>
          <w:rFonts w:ascii="Times New Roman" w:hAnsi="Times New Roman"/>
          <w:sz w:val="20"/>
          <w:lang w:val="sl-SI"/>
        </w:rPr>
      </w:pPr>
      <w:r>
        <w:rPr>
          <w:rFonts w:ascii="Times New Roman" w:hAnsi="Times New Roman"/>
          <w:sz w:val="20"/>
          <w:lang w:val="sl-SI"/>
        </w:rPr>
        <w:t>Če izvajalec opravlja dela s podizvajalcem, za katerega ni pridobil pisnega soglasja naročnika, mu bo naročnik obračunal pogodbeno kazen v znesku 5.000,00 EUR. Pogodbeno kazen bo naročnik obračunal tudi v primeru, če podizvajalec opravlja delo, ki po vsebini in finančni vrednosti presega obseg nominacije.</w:t>
      </w:r>
    </w:p>
    <w:p w:rsidR="001A3C7B" w:rsidRDefault="001A3C7B">
      <w:pPr>
        <w:numPr>
          <w:ilvl w:val="12"/>
          <w:numId w:val="0"/>
        </w:numPr>
        <w:jc w:val="both"/>
        <w:rPr>
          <w:rFonts w:ascii="Times New Roman" w:hAnsi="Times New Roman"/>
          <w:sz w:val="20"/>
          <w:lang w:val="sl-SI"/>
        </w:rPr>
      </w:pPr>
    </w:p>
    <w:p w:rsidR="001A3C7B" w:rsidRDefault="001A3C7B">
      <w:pPr>
        <w:numPr>
          <w:ilvl w:val="12"/>
          <w:numId w:val="0"/>
        </w:numPr>
        <w:jc w:val="both"/>
        <w:rPr>
          <w:rFonts w:ascii="Times New Roman" w:hAnsi="Times New Roman"/>
          <w:sz w:val="20"/>
          <w:lang w:val="sl-SI"/>
        </w:rPr>
      </w:pPr>
      <w:r>
        <w:rPr>
          <w:rFonts w:ascii="Times New Roman" w:hAnsi="Times New Roman"/>
          <w:sz w:val="20"/>
          <w:lang w:val="sl-SI"/>
        </w:rPr>
        <w:t xml:space="preserve">Če izvajalec kljub pozivu naročnika nadaljuje z opravljanjem dela s podizvajalcem, za katerega ni pridobil pisnega soglasja naročnika, ravnanje izvajalca pomeni bistveno kršitev pogodbe.  </w:t>
      </w:r>
    </w:p>
    <w:p w:rsidR="001A3C7B" w:rsidRPr="00F95E6F" w:rsidRDefault="001A3C7B">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Naslov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6912C0">
        <w:rPr>
          <w:rFonts w:ascii="Times New Roman" w:hAnsi="Times New Roman"/>
          <w:sz w:val="20"/>
          <w:lang w:val="sl-SI"/>
        </w:rPr>
        <w:t>5 let</w:t>
      </w:r>
      <w:r w:rsidRPr="00F95E6F">
        <w:rPr>
          <w:rFonts w:ascii="Times New Roman" w:hAnsi="Times New Roman"/>
          <w:sz w:val="20"/>
          <w:lang w:val="sl-SI"/>
        </w:rPr>
        <w:t xml:space="preserve">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1A3C7B">
        <w:rPr>
          <w:rFonts w:ascii="Times New Roman" w:hAnsi="Times New Roman"/>
          <w:sz w:val="20"/>
          <w:lang w:val="sl-SI"/>
        </w:rPr>
        <w:t xml:space="preserve">izvedenih </w:t>
      </w:r>
      <w:r w:rsidRPr="00F95E6F">
        <w:rPr>
          <w:rFonts w:ascii="Times New Roman" w:hAnsi="Times New Roman"/>
          <w:sz w:val="20"/>
          <w:lang w:val="sl-SI"/>
        </w:rPr>
        <w:t>del</w:t>
      </w:r>
      <w:r w:rsidR="001A3C7B">
        <w:rPr>
          <w:rFonts w:ascii="Times New Roman" w:hAnsi="Times New Roman"/>
          <w:sz w:val="20"/>
          <w:lang w:val="sl-SI"/>
        </w:rPr>
        <w:t xml:space="preserve"> z DDV</w:t>
      </w:r>
      <w:r w:rsidRPr="00F95E6F">
        <w:rPr>
          <w:rFonts w:ascii="Times New Roman" w:hAnsi="Times New Roman"/>
          <w:sz w:val="20"/>
          <w:lang w:val="sl-SI"/>
        </w:rPr>
        <w:t>, ugotovljene na podlagi končne situacije. Veljavnost garancije mor</w:t>
      </w:r>
      <w:r w:rsidR="006912C0">
        <w:rPr>
          <w:rFonts w:ascii="Times New Roman" w:hAnsi="Times New Roman"/>
          <w:sz w:val="20"/>
          <w:lang w:val="sl-SI"/>
        </w:rPr>
        <w:t xml:space="preserve">a biti najmanj za trideset </w:t>
      </w:r>
      <w:r w:rsidRPr="00F95E6F">
        <w:rPr>
          <w:rFonts w:ascii="Times New Roman" w:hAnsi="Times New Roman"/>
          <w:sz w:val="20"/>
          <w:lang w:val="sl-SI"/>
        </w:rPr>
        <w:t xml:space="preserve"> (</w:t>
      </w:r>
      <w:r w:rsidR="006912C0">
        <w:rPr>
          <w:rFonts w:ascii="Times New Roman" w:hAnsi="Times New Roman"/>
          <w:sz w:val="20"/>
          <w:lang w:val="sl-SI"/>
        </w:rPr>
        <w:t>30</w:t>
      </w:r>
      <w:r w:rsidRPr="00F95E6F">
        <w:rPr>
          <w:rFonts w:ascii="Times New Roman" w:hAnsi="Times New Roman"/>
          <w:sz w:val="20"/>
          <w:lang w:val="sl-SI"/>
        </w:rPr>
        <w:t>) dn</w:t>
      </w:r>
      <w:r w:rsidR="006912C0">
        <w:rPr>
          <w:rFonts w:ascii="Times New Roman" w:hAnsi="Times New Roman"/>
          <w:sz w:val="20"/>
          <w:lang w:val="sl-SI"/>
        </w:rPr>
        <w:t>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9B70BB" w:rsidRDefault="00D50348" w:rsidP="00D50348">
      <w:pPr>
        <w:numPr>
          <w:ilvl w:val="12"/>
          <w:numId w:val="0"/>
        </w:numPr>
        <w:spacing w:before="60"/>
        <w:jc w:val="both"/>
        <w:rPr>
          <w:rFonts w:ascii="Times New Roman" w:hAnsi="Times New Roman"/>
          <w:sz w:val="20"/>
          <w:lang w:val="sl-SI"/>
        </w:rPr>
      </w:pPr>
      <w:r w:rsidRPr="006912C0">
        <w:rPr>
          <w:rFonts w:ascii="Times New Roman" w:hAnsi="Times New Roman"/>
          <w:sz w:val="20"/>
          <w:lang w:val="sl-SI"/>
        </w:rPr>
        <w:t xml:space="preserve">Pooblaščeni predstavnik naročnika </w:t>
      </w:r>
      <w:r w:rsidRPr="006912C0">
        <w:rPr>
          <w:rFonts w:ascii="Times New Roman" w:hAnsi="Times New Roman"/>
          <w:i/>
          <w:sz w:val="20"/>
          <w:lang w:val="sl-SI"/>
        </w:rPr>
        <w:t>nosilec naročila</w:t>
      </w:r>
      <w:r w:rsidRPr="006912C0">
        <w:rPr>
          <w:rFonts w:ascii="Times New Roman" w:hAnsi="Times New Roman"/>
          <w:sz w:val="20"/>
          <w:lang w:val="sl-SI"/>
        </w:rPr>
        <w:t xml:space="preserve"> je g.</w:t>
      </w:r>
      <w:r w:rsidR="006912C0" w:rsidRPr="006912C0">
        <w:rPr>
          <w:rFonts w:ascii="Times New Roman" w:hAnsi="Times New Roman"/>
          <w:sz w:val="20"/>
          <w:lang w:val="sl-SI"/>
        </w:rPr>
        <w:t xml:space="preserve"> mag. Vlado Oštir.</w:t>
      </w:r>
      <w:r w:rsidRPr="006912C0">
        <w:rPr>
          <w:rFonts w:ascii="Times New Roman" w:hAnsi="Times New Roman"/>
          <w:sz w:val="20"/>
          <w:lang w:val="sl-SI"/>
        </w:rPr>
        <w:t xml:space="preserve"> Izvajalec je dolžan vso korespondenco </w:t>
      </w:r>
      <w:r w:rsidRPr="009B70BB">
        <w:rPr>
          <w:rFonts w:ascii="Times New Roman" w:hAnsi="Times New Roman"/>
          <w:sz w:val="20"/>
          <w:lang w:val="sl-SI"/>
        </w:rPr>
        <w:t>pošiljati naročniku.</w:t>
      </w:r>
    </w:p>
    <w:p w:rsidR="00D50348" w:rsidRPr="009B70BB" w:rsidRDefault="00D50348" w:rsidP="00D50348">
      <w:pPr>
        <w:numPr>
          <w:ilvl w:val="12"/>
          <w:numId w:val="0"/>
        </w:numPr>
        <w:jc w:val="both"/>
        <w:rPr>
          <w:rFonts w:ascii="Times New Roman" w:hAnsi="Times New Roman"/>
          <w:sz w:val="20"/>
          <w:lang w:val="sl-SI"/>
        </w:rPr>
      </w:pPr>
    </w:p>
    <w:p w:rsidR="00D50348" w:rsidRPr="0012355E" w:rsidRDefault="00D50348" w:rsidP="00D50348">
      <w:pPr>
        <w:numPr>
          <w:ilvl w:val="12"/>
          <w:numId w:val="0"/>
        </w:numPr>
        <w:spacing w:before="60"/>
        <w:jc w:val="both"/>
        <w:rPr>
          <w:rFonts w:ascii="Times New Roman" w:hAnsi="Times New Roman"/>
          <w:sz w:val="20"/>
          <w:lang w:val="sl-SI"/>
        </w:rPr>
      </w:pPr>
      <w:proofErr w:type="spellStart"/>
      <w:r w:rsidRPr="0012355E">
        <w:rPr>
          <w:rFonts w:ascii="Times New Roman" w:hAnsi="Times New Roman"/>
          <w:sz w:val="20"/>
          <w:lang w:val="sl-SI"/>
        </w:rPr>
        <w:t>Konzultantska</w:t>
      </w:r>
      <w:proofErr w:type="spellEnd"/>
      <w:r w:rsidRPr="0012355E">
        <w:rPr>
          <w:rFonts w:ascii="Times New Roman" w:hAnsi="Times New Roman"/>
          <w:sz w:val="20"/>
          <w:lang w:val="sl-SI"/>
        </w:rPr>
        <w:t xml:space="preserve"> opravila za naročnika bo izvajal</w:t>
      </w:r>
      <w:r w:rsidR="00F251A2" w:rsidRPr="0012355E">
        <w:rPr>
          <w:rFonts w:ascii="Times New Roman" w:hAnsi="Times New Roman"/>
          <w:sz w:val="20"/>
          <w:lang w:val="sl-SI"/>
        </w:rPr>
        <w:t xml:space="preserve">o podjetje </w:t>
      </w:r>
      <w:r w:rsidR="001A3C7B" w:rsidRPr="0012355E">
        <w:rPr>
          <w:rFonts w:ascii="Times New Roman" w:hAnsi="Times New Roman"/>
          <w:sz w:val="20"/>
          <w:lang w:val="sl-SI"/>
        </w:rPr>
        <w:t xml:space="preserve">DRI upravljanje investicij, Družba za razvoj infrastrukture, d.o.o., </w:t>
      </w:r>
      <w:r w:rsidRPr="0012355E">
        <w:rPr>
          <w:rFonts w:ascii="Times New Roman" w:hAnsi="Times New Roman"/>
          <w:sz w:val="20"/>
          <w:lang w:val="sl-SI"/>
        </w:rPr>
        <w:t xml:space="preserve">ki za </w:t>
      </w:r>
      <w:proofErr w:type="spellStart"/>
      <w:r w:rsidR="0012355E" w:rsidRPr="0012355E">
        <w:rPr>
          <w:rFonts w:ascii="Times New Roman" w:hAnsi="Times New Roman"/>
          <w:sz w:val="20"/>
          <w:lang w:val="sl-SI"/>
        </w:rPr>
        <w:t>konzulatant</w:t>
      </w:r>
      <w:r w:rsidR="0076508E">
        <w:rPr>
          <w:rFonts w:ascii="Times New Roman" w:hAnsi="Times New Roman"/>
          <w:sz w:val="20"/>
          <w:lang w:val="sl-SI"/>
        </w:rPr>
        <w:t>a</w:t>
      </w:r>
      <w:proofErr w:type="spellEnd"/>
      <w:r w:rsidRPr="0012355E">
        <w:rPr>
          <w:rFonts w:ascii="Times New Roman" w:hAnsi="Times New Roman"/>
          <w:sz w:val="20"/>
          <w:lang w:val="sl-SI"/>
        </w:rPr>
        <w:t xml:space="preserve"> določa g.</w:t>
      </w:r>
      <w:r w:rsidR="0012355E" w:rsidRPr="0012355E">
        <w:rPr>
          <w:rFonts w:ascii="Times New Roman" w:hAnsi="Times New Roman"/>
          <w:sz w:val="20"/>
          <w:lang w:val="sl-SI"/>
        </w:rPr>
        <w:t xml:space="preserve"> Marka Zajca, inž. grad.</w:t>
      </w:r>
    </w:p>
    <w:p w:rsidR="00D50348" w:rsidRPr="0012355E" w:rsidRDefault="00D50348" w:rsidP="00D50348">
      <w:pPr>
        <w:numPr>
          <w:ilvl w:val="12"/>
          <w:numId w:val="0"/>
        </w:numPr>
        <w:spacing w:before="60"/>
        <w:jc w:val="both"/>
        <w:rPr>
          <w:rFonts w:ascii="Times New Roman" w:hAnsi="Times New Roman"/>
          <w:sz w:val="20"/>
          <w:lang w:val="sl-SI"/>
        </w:rPr>
      </w:pPr>
    </w:p>
    <w:p w:rsidR="00D50348" w:rsidRPr="0012355E" w:rsidRDefault="0012355E" w:rsidP="00D50348">
      <w:pPr>
        <w:spacing w:line="240" w:lineRule="atLeast"/>
        <w:jc w:val="both"/>
        <w:rPr>
          <w:rFonts w:ascii="Times New Roman" w:hAnsi="Times New Roman"/>
          <w:snapToGrid w:val="0"/>
          <w:sz w:val="20"/>
          <w:lang w:val="sl-SI" w:eastAsia="en-US"/>
        </w:rPr>
      </w:pPr>
      <w:r w:rsidRPr="0012355E">
        <w:rPr>
          <w:rFonts w:ascii="Times New Roman" w:hAnsi="Times New Roman"/>
          <w:snapToGrid w:val="0"/>
          <w:sz w:val="20"/>
          <w:lang w:val="sl-SI" w:eastAsia="en-US"/>
        </w:rPr>
        <w:t>Nadzornik</w:t>
      </w:r>
      <w:r w:rsidR="00D50348" w:rsidRPr="0012355E">
        <w:rPr>
          <w:rFonts w:ascii="Times New Roman" w:hAnsi="Times New Roman"/>
          <w:snapToGrid w:val="0"/>
          <w:sz w:val="20"/>
          <w:lang w:val="sl-SI" w:eastAsia="en-US"/>
        </w:rPr>
        <w:t xml:space="preserve"> po tej pogodbi je v skladu z določili Gradben</w:t>
      </w:r>
      <w:r w:rsidRPr="0012355E">
        <w:rPr>
          <w:rFonts w:ascii="Times New Roman" w:hAnsi="Times New Roman"/>
          <w:snapToGrid w:val="0"/>
          <w:sz w:val="20"/>
          <w:lang w:val="sl-SI" w:eastAsia="en-US"/>
        </w:rPr>
        <w:t xml:space="preserve">ega zakona (UL RS, št. 61/17, </w:t>
      </w:r>
      <w:r w:rsidR="00D50348" w:rsidRPr="0012355E">
        <w:rPr>
          <w:rFonts w:ascii="Times New Roman" w:hAnsi="Times New Roman"/>
          <w:snapToGrid w:val="0"/>
          <w:sz w:val="20"/>
          <w:lang w:val="sl-SI" w:eastAsia="en-US"/>
        </w:rPr>
        <w:t>72/17</w:t>
      </w:r>
      <w:r w:rsidRPr="0012355E">
        <w:rPr>
          <w:rFonts w:ascii="Times New Roman" w:hAnsi="Times New Roman"/>
          <w:snapToGrid w:val="0"/>
          <w:sz w:val="20"/>
          <w:lang w:val="sl-SI" w:eastAsia="en-US"/>
        </w:rPr>
        <w:t>-popr. 65/20 in 15/21 - ZDUOP</w:t>
      </w:r>
      <w:r w:rsidR="00D50348" w:rsidRPr="0012355E">
        <w:rPr>
          <w:rFonts w:ascii="Times New Roman" w:hAnsi="Times New Roman"/>
          <w:snapToGrid w:val="0"/>
          <w:sz w:val="20"/>
          <w:lang w:val="sl-SI" w:eastAsia="en-US"/>
        </w:rPr>
        <w:t xml:space="preserve">) podjetje </w:t>
      </w:r>
      <w:r w:rsidRPr="0012355E">
        <w:rPr>
          <w:rFonts w:ascii="Times New Roman" w:hAnsi="Times New Roman"/>
          <w:sz w:val="20"/>
          <w:lang w:val="sl-SI"/>
        </w:rPr>
        <w:t>DRI upravljanje investicij, Družba za razvoj infrastrukture, d.o.o.</w:t>
      </w:r>
      <w:r w:rsidR="00D50348" w:rsidRPr="0012355E">
        <w:rPr>
          <w:rFonts w:ascii="Times New Roman" w:hAnsi="Times New Roman"/>
          <w:snapToGrid w:val="0"/>
          <w:sz w:val="20"/>
          <w:lang w:val="sl-SI" w:eastAsia="en-US"/>
        </w:rPr>
        <w:t>, ki za vodjo nadzora imenuje g.</w:t>
      </w:r>
      <w:r w:rsidRPr="0012355E">
        <w:rPr>
          <w:rFonts w:ascii="Times New Roman" w:hAnsi="Times New Roman"/>
          <w:snapToGrid w:val="0"/>
          <w:sz w:val="20"/>
          <w:lang w:val="sl-SI" w:eastAsia="en-US"/>
        </w:rPr>
        <w:t xml:space="preserve"> Martina Gorjupa, </w:t>
      </w:r>
      <w:proofErr w:type="spellStart"/>
      <w:r w:rsidRPr="0012355E">
        <w:rPr>
          <w:rFonts w:ascii="Times New Roman" w:hAnsi="Times New Roman"/>
          <w:snapToGrid w:val="0"/>
          <w:sz w:val="20"/>
          <w:lang w:val="sl-SI" w:eastAsia="en-US"/>
        </w:rPr>
        <w:t>dipl.inž.grad</w:t>
      </w:r>
      <w:proofErr w:type="spellEnd"/>
      <w:r w:rsidRPr="0012355E">
        <w:rPr>
          <w:rFonts w:ascii="Times New Roman" w:hAnsi="Times New Roman"/>
          <w:snapToGrid w:val="0"/>
          <w:sz w:val="20"/>
          <w:lang w:val="sl-SI" w:eastAsia="en-US"/>
        </w:rPr>
        <w:t>.</w:t>
      </w:r>
    </w:p>
    <w:p w:rsidR="00D50348" w:rsidRPr="0012355E" w:rsidRDefault="00D50348" w:rsidP="00D50348">
      <w:pPr>
        <w:spacing w:line="240" w:lineRule="atLeast"/>
        <w:jc w:val="both"/>
        <w:rPr>
          <w:rFonts w:ascii="Times New Roman" w:hAnsi="Times New Roman"/>
          <w:snapToGrid w:val="0"/>
          <w:sz w:val="20"/>
          <w:lang w:val="sl-SI" w:eastAsia="en-US"/>
        </w:rPr>
      </w:pPr>
    </w:p>
    <w:p w:rsidR="00D50348" w:rsidRPr="0012355E" w:rsidRDefault="00D50348" w:rsidP="00D50348">
      <w:pPr>
        <w:spacing w:line="240" w:lineRule="atLeast"/>
        <w:jc w:val="both"/>
        <w:rPr>
          <w:rFonts w:ascii="Times New Roman" w:hAnsi="Times New Roman"/>
          <w:snapToGrid w:val="0"/>
          <w:sz w:val="20"/>
          <w:lang w:val="sl-SI" w:eastAsia="en-US"/>
        </w:rPr>
      </w:pPr>
      <w:r w:rsidRPr="0012355E">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12355E" w:rsidRPr="0012355E">
        <w:rPr>
          <w:rFonts w:ascii="Times New Roman" w:hAnsi="Times New Roman"/>
          <w:snapToGrid w:val="0"/>
          <w:sz w:val="20"/>
          <w:lang w:val="sl-SI" w:eastAsia="en-US"/>
        </w:rPr>
        <w:t xml:space="preserve"> in 43/11-ZVZD-1</w:t>
      </w:r>
      <w:r w:rsidRPr="0012355E">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12355E" w:rsidRDefault="00D50348" w:rsidP="00D50348">
      <w:pPr>
        <w:numPr>
          <w:ilvl w:val="12"/>
          <w:numId w:val="0"/>
        </w:numPr>
        <w:jc w:val="both"/>
        <w:rPr>
          <w:rFonts w:ascii="Times New Roman" w:hAnsi="Times New Roman"/>
          <w:sz w:val="20"/>
          <w:lang w:val="sl-SI"/>
        </w:rPr>
      </w:pPr>
    </w:p>
    <w:p w:rsidR="00192FF7" w:rsidRPr="0012355E" w:rsidRDefault="00D50348" w:rsidP="00D50348">
      <w:pPr>
        <w:pStyle w:val="Telobesedila"/>
        <w:numPr>
          <w:ilvl w:val="12"/>
          <w:numId w:val="0"/>
        </w:numPr>
        <w:spacing w:before="60"/>
        <w:rPr>
          <w:rFonts w:ascii="Times New Roman" w:hAnsi="Times New Roman"/>
        </w:rPr>
      </w:pPr>
      <w:r w:rsidRPr="0012355E">
        <w:rPr>
          <w:rFonts w:ascii="Times New Roman" w:hAnsi="Times New Roman"/>
        </w:rPr>
        <w:t xml:space="preserve">Vodja del </w:t>
      </w:r>
      <w:r w:rsidR="0012355E" w:rsidRPr="0012355E">
        <w:rPr>
          <w:rFonts w:ascii="Times New Roman" w:hAnsi="Times New Roman"/>
        </w:rPr>
        <w:t xml:space="preserve">s strani izvajalca je </w:t>
      </w:r>
      <w:r w:rsidRPr="0012355E">
        <w:rPr>
          <w:rFonts w:ascii="Times New Roman" w:hAnsi="Times New Roman"/>
        </w:rPr>
        <w:t>…………………….</w:t>
      </w:r>
      <w:r w:rsidR="00192FF7" w:rsidRPr="0012355E">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751B64" w:rsidRDefault="00751B64"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Pr>
          <w:rFonts w:ascii="Times New Roman" w:hAnsi="Times New Roman"/>
          <w:iCs/>
          <w:sz w:val="20"/>
          <w:lang w:val="sl-SI"/>
        </w:rPr>
        <w:t xml:space="preserve">Popis del </w:t>
      </w:r>
    </w:p>
    <w:p w:rsidR="00751B64" w:rsidRPr="00751B64" w:rsidRDefault="00751B64"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51B64">
        <w:rPr>
          <w:rFonts w:ascii="Times New Roman" w:hAnsi="Times New Roman"/>
          <w:iCs/>
          <w:sz w:val="20"/>
          <w:lang w:val="sl-SI"/>
        </w:rPr>
        <w:t xml:space="preserve">Zahteve za bitumenska veziva in </w:t>
      </w:r>
      <w:proofErr w:type="spellStart"/>
      <w:r w:rsidRPr="00751B64">
        <w:rPr>
          <w:rFonts w:ascii="Times New Roman" w:hAnsi="Times New Roman"/>
          <w:iCs/>
          <w:sz w:val="20"/>
          <w:lang w:val="sl-SI"/>
        </w:rPr>
        <w:t>bituminizirane</w:t>
      </w:r>
      <w:proofErr w:type="spellEnd"/>
      <w:r w:rsidRPr="00751B64">
        <w:rPr>
          <w:rFonts w:ascii="Times New Roman" w:hAnsi="Times New Roman"/>
          <w:iCs/>
          <w:sz w:val="20"/>
          <w:lang w:val="sl-SI"/>
        </w:rPr>
        <w:t xml:space="preserve"> zmesi</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Default="007B2CEB" w:rsidP="007B2CEB">
      <w:pPr>
        <w:jc w:val="both"/>
        <w:rPr>
          <w:rFonts w:ascii="Times New Roman" w:hAnsi="Times New Roman"/>
          <w:sz w:val="20"/>
          <w:lang w:val="sl-SI"/>
        </w:rPr>
      </w:pPr>
    </w:p>
    <w:p w:rsidR="00751B64" w:rsidRDefault="00751B64" w:rsidP="007B2CEB">
      <w:pPr>
        <w:jc w:val="both"/>
        <w:rPr>
          <w:rFonts w:ascii="Times New Roman" w:hAnsi="Times New Roman"/>
          <w:sz w:val="20"/>
          <w:lang w:val="sl-SI"/>
        </w:rPr>
      </w:pPr>
    </w:p>
    <w:p w:rsidR="00760B8F" w:rsidRDefault="00760B8F" w:rsidP="007B2CEB">
      <w:pPr>
        <w:jc w:val="both"/>
        <w:rPr>
          <w:rFonts w:ascii="Times New Roman" w:hAnsi="Times New Roman"/>
          <w:sz w:val="20"/>
          <w:lang w:val="sl-SI"/>
        </w:rPr>
      </w:pPr>
    </w:p>
    <w:p w:rsidR="00760B8F" w:rsidRDefault="00760B8F" w:rsidP="007B2CEB">
      <w:pPr>
        <w:jc w:val="both"/>
        <w:rPr>
          <w:rFonts w:ascii="Times New Roman" w:hAnsi="Times New Roman"/>
          <w:sz w:val="20"/>
          <w:lang w:val="sl-SI"/>
        </w:rPr>
      </w:pPr>
    </w:p>
    <w:p w:rsidR="00760B8F" w:rsidRDefault="00760B8F" w:rsidP="007B2CEB">
      <w:pPr>
        <w:jc w:val="both"/>
        <w:rPr>
          <w:rFonts w:ascii="Times New Roman" w:hAnsi="Times New Roman"/>
          <w:sz w:val="20"/>
          <w:lang w:val="sl-SI"/>
        </w:rPr>
      </w:pPr>
    </w:p>
    <w:p w:rsidR="00760B8F" w:rsidRDefault="00760B8F" w:rsidP="007B2CEB">
      <w:pPr>
        <w:jc w:val="both"/>
        <w:rPr>
          <w:rFonts w:ascii="Times New Roman" w:hAnsi="Times New Roman"/>
          <w:sz w:val="20"/>
          <w:lang w:val="sl-SI"/>
        </w:rPr>
      </w:pPr>
    </w:p>
    <w:p w:rsidR="00760B8F" w:rsidRDefault="00760B8F" w:rsidP="007B2CEB">
      <w:pPr>
        <w:jc w:val="both"/>
        <w:rPr>
          <w:rFonts w:ascii="Times New Roman" w:hAnsi="Times New Roman"/>
          <w:sz w:val="20"/>
          <w:lang w:val="sl-SI"/>
        </w:rPr>
      </w:pPr>
    </w:p>
    <w:p w:rsidR="00760B8F" w:rsidRDefault="00760B8F" w:rsidP="007B2CEB">
      <w:pPr>
        <w:jc w:val="both"/>
        <w:rPr>
          <w:rFonts w:ascii="Times New Roman" w:hAnsi="Times New Roman"/>
          <w:sz w:val="20"/>
          <w:lang w:val="sl-SI"/>
        </w:rPr>
      </w:pPr>
    </w:p>
    <w:p w:rsidR="00760B8F" w:rsidRDefault="00760B8F" w:rsidP="007B2CEB">
      <w:pPr>
        <w:jc w:val="both"/>
        <w:rPr>
          <w:rFonts w:ascii="Times New Roman" w:hAnsi="Times New Roman"/>
          <w:sz w:val="20"/>
          <w:lang w:val="sl-SI"/>
        </w:rPr>
      </w:pPr>
    </w:p>
    <w:p w:rsidR="00760B8F" w:rsidRPr="00F95E6F" w:rsidRDefault="00760B8F"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18. člen</w:t>
      </w:r>
    </w:p>
    <w:p w:rsidR="00F251A2" w:rsidRPr="00751B64" w:rsidRDefault="00F251A2" w:rsidP="00F251A2">
      <w:pPr>
        <w:numPr>
          <w:ilvl w:val="12"/>
          <w:numId w:val="0"/>
        </w:numPr>
        <w:jc w:val="both"/>
        <w:rPr>
          <w:rFonts w:ascii="Times New Roman" w:hAnsi="Times New Roman"/>
          <w:sz w:val="20"/>
          <w:lang w:val="sl-SI"/>
        </w:rPr>
      </w:pPr>
      <w:r w:rsidRPr="00751B64">
        <w:rPr>
          <w:rFonts w:ascii="Times New Roman" w:hAnsi="Times New Roman"/>
          <w:sz w:val="20"/>
          <w:lang w:val="sl-SI"/>
        </w:rPr>
        <w:t>Ta pogodba je sklenjena pod razveznim pogojem, ki se uresniči v primeru izpolnitve ene od naslednjih okoliščin:</w:t>
      </w:r>
    </w:p>
    <w:p w:rsidR="00F251A2" w:rsidRPr="00751B64" w:rsidRDefault="00F251A2" w:rsidP="00F251A2">
      <w:pPr>
        <w:numPr>
          <w:ilvl w:val="0"/>
          <w:numId w:val="22"/>
        </w:numPr>
        <w:jc w:val="both"/>
        <w:rPr>
          <w:rFonts w:ascii="Times New Roman" w:hAnsi="Times New Roman"/>
          <w:sz w:val="20"/>
          <w:lang w:val="sl-SI"/>
        </w:rPr>
      </w:pPr>
      <w:r w:rsidRPr="00751B64">
        <w:rPr>
          <w:rFonts w:ascii="Times New Roman" w:hAnsi="Times New Roman"/>
          <w:sz w:val="20"/>
          <w:lang w:val="sl-SI"/>
        </w:rPr>
        <w:t xml:space="preserve">če bo naročnik seznanjen, da je sodišče s pravnomočno odločitvijo ugotovilo kršitev obveznosti delovne, </w:t>
      </w:r>
      <w:proofErr w:type="spellStart"/>
      <w:r w:rsidRPr="00751B64">
        <w:rPr>
          <w:rFonts w:ascii="Times New Roman" w:hAnsi="Times New Roman"/>
          <w:sz w:val="20"/>
          <w:lang w:val="sl-SI"/>
        </w:rPr>
        <w:t>okoljske</w:t>
      </w:r>
      <w:proofErr w:type="spellEnd"/>
      <w:r w:rsidRPr="00751B64">
        <w:rPr>
          <w:rFonts w:ascii="Times New Roman" w:hAnsi="Times New Roman"/>
          <w:sz w:val="20"/>
          <w:lang w:val="sl-SI"/>
        </w:rPr>
        <w:t xml:space="preserve"> ali socialne zakonodaje s strani izvajalca ali podizvajalca ali </w:t>
      </w:r>
    </w:p>
    <w:p w:rsidR="00F251A2" w:rsidRPr="00751B64" w:rsidRDefault="00F251A2" w:rsidP="00F251A2">
      <w:pPr>
        <w:numPr>
          <w:ilvl w:val="0"/>
          <w:numId w:val="22"/>
        </w:numPr>
        <w:jc w:val="both"/>
        <w:rPr>
          <w:rFonts w:ascii="Times New Roman" w:hAnsi="Times New Roman"/>
          <w:sz w:val="20"/>
          <w:lang w:val="sl-SI"/>
        </w:rPr>
      </w:pPr>
      <w:r w:rsidRPr="00751B64">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751B64" w:rsidRDefault="00F251A2" w:rsidP="00F251A2">
      <w:pPr>
        <w:numPr>
          <w:ilvl w:val="1"/>
          <w:numId w:val="22"/>
        </w:numPr>
        <w:jc w:val="both"/>
        <w:rPr>
          <w:rFonts w:ascii="Times New Roman" w:hAnsi="Times New Roman"/>
          <w:sz w:val="20"/>
          <w:lang w:val="sl-SI"/>
        </w:rPr>
      </w:pPr>
      <w:r w:rsidRPr="00751B64">
        <w:rPr>
          <w:rFonts w:ascii="Times New Roman" w:hAnsi="Times New Roman"/>
          <w:sz w:val="20"/>
          <w:lang w:val="sl-SI"/>
        </w:rPr>
        <w:t xml:space="preserve">plačilom za delo, </w:t>
      </w:r>
    </w:p>
    <w:p w:rsidR="00F251A2" w:rsidRPr="00751B64" w:rsidRDefault="00F251A2" w:rsidP="00F251A2">
      <w:pPr>
        <w:numPr>
          <w:ilvl w:val="1"/>
          <w:numId w:val="22"/>
        </w:numPr>
        <w:jc w:val="both"/>
        <w:rPr>
          <w:rFonts w:ascii="Times New Roman" w:hAnsi="Times New Roman"/>
          <w:sz w:val="20"/>
          <w:lang w:val="sl-SI"/>
        </w:rPr>
      </w:pPr>
      <w:r w:rsidRPr="00751B64">
        <w:rPr>
          <w:rFonts w:ascii="Times New Roman" w:hAnsi="Times New Roman"/>
          <w:sz w:val="20"/>
          <w:lang w:val="sl-SI"/>
        </w:rPr>
        <w:t xml:space="preserve">delovnim časom, </w:t>
      </w:r>
    </w:p>
    <w:p w:rsidR="00F251A2" w:rsidRPr="00751B64" w:rsidRDefault="00F251A2" w:rsidP="00F251A2">
      <w:pPr>
        <w:numPr>
          <w:ilvl w:val="1"/>
          <w:numId w:val="22"/>
        </w:numPr>
        <w:jc w:val="both"/>
        <w:rPr>
          <w:rFonts w:ascii="Times New Roman" w:hAnsi="Times New Roman"/>
          <w:sz w:val="20"/>
          <w:lang w:val="sl-SI"/>
        </w:rPr>
      </w:pPr>
      <w:r w:rsidRPr="00751B64">
        <w:rPr>
          <w:rFonts w:ascii="Times New Roman" w:hAnsi="Times New Roman"/>
          <w:sz w:val="20"/>
          <w:lang w:val="sl-SI"/>
        </w:rPr>
        <w:t xml:space="preserve">počitki, </w:t>
      </w:r>
    </w:p>
    <w:p w:rsidR="00F251A2" w:rsidRPr="00751B64" w:rsidRDefault="00F251A2" w:rsidP="00F251A2">
      <w:pPr>
        <w:numPr>
          <w:ilvl w:val="1"/>
          <w:numId w:val="22"/>
        </w:numPr>
        <w:jc w:val="both"/>
        <w:rPr>
          <w:rFonts w:ascii="Times New Roman" w:hAnsi="Times New Roman"/>
          <w:sz w:val="20"/>
          <w:lang w:val="sl-SI"/>
        </w:rPr>
      </w:pPr>
      <w:r w:rsidRPr="00751B64">
        <w:rPr>
          <w:rFonts w:ascii="Times New Roman" w:hAnsi="Times New Roman"/>
          <w:sz w:val="20"/>
          <w:lang w:val="sl-SI"/>
        </w:rPr>
        <w:t xml:space="preserve">opravljanjem dela na podlagi pogodb civilnega prava kljub obstoju elementov delovnega razmerja ali v zvezi z zaposlovanjem na črno </w:t>
      </w:r>
    </w:p>
    <w:p w:rsidR="00F251A2" w:rsidRPr="00751B64" w:rsidRDefault="00F251A2" w:rsidP="00F251A2">
      <w:pPr>
        <w:ind w:left="720"/>
        <w:jc w:val="both"/>
        <w:rPr>
          <w:rFonts w:ascii="Times New Roman" w:hAnsi="Times New Roman"/>
          <w:sz w:val="20"/>
          <w:lang w:val="sl-SI"/>
        </w:rPr>
      </w:pPr>
      <w:r w:rsidRPr="00751B64">
        <w:rPr>
          <w:rFonts w:ascii="Times New Roman" w:hAnsi="Times New Roman"/>
          <w:sz w:val="20"/>
          <w:lang w:val="sl-SI"/>
        </w:rPr>
        <w:t>in za kateri mu je bila s pravnomočno odločitvijo ali več pravnomočnimi odločitvami izrečena globa za prekršek,</w:t>
      </w:r>
    </w:p>
    <w:p w:rsidR="00F251A2" w:rsidRPr="00751B64" w:rsidRDefault="00F251A2" w:rsidP="00F251A2">
      <w:pPr>
        <w:numPr>
          <w:ilvl w:val="12"/>
          <w:numId w:val="0"/>
        </w:numPr>
        <w:spacing w:before="120" w:after="120"/>
        <w:jc w:val="both"/>
        <w:rPr>
          <w:rFonts w:ascii="Times New Roman" w:hAnsi="Times New Roman"/>
          <w:sz w:val="20"/>
          <w:lang w:val="sl-SI"/>
        </w:rPr>
      </w:pPr>
      <w:r w:rsidRPr="00751B64">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51B64">
        <w:rPr>
          <w:rFonts w:ascii="Times New Roman" w:hAnsi="Times New Roman"/>
          <w:iCs/>
          <w:sz w:val="20"/>
          <w:lang w:val="sl-SI"/>
        </w:rPr>
        <w:t>skladu s 94. členom ZJN-3</w:t>
      </w:r>
      <w:r w:rsidRPr="00751B64">
        <w:rPr>
          <w:rFonts w:ascii="Times New Roman" w:hAnsi="Times New Roman"/>
          <w:sz w:val="20"/>
          <w:lang w:val="sl-SI"/>
        </w:rPr>
        <w:t xml:space="preserve"> in določili te pogodbe v roku 30 dni od seznanitve s kršitvijo. </w:t>
      </w:r>
    </w:p>
    <w:p w:rsidR="00F251A2" w:rsidRPr="00751B64" w:rsidRDefault="00F251A2" w:rsidP="00F251A2">
      <w:pPr>
        <w:numPr>
          <w:ilvl w:val="12"/>
          <w:numId w:val="0"/>
        </w:numPr>
        <w:spacing w:before="120" w:after="120"/>
        <w:jc w:val="both"/>
        <w:rPr>
          <w:rFonts w:ascii="Times New Roman" w:hAnsi="Times New Roman"/>
          <w:sz w:val="20"/>
          <w:lang w:val="sl-SI"/>
        </w:rPr>
      </w:pPr>
      <w:r w:rsidRPr="00751B64">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751B64" w:rsidRDefault="00F251A2" w:rsidP="00F251A2">
      <w:pPr>
        <w:numPr>
          <w:ilvl w:val="12"/>
          <w:numId w:val="0"/>
        </w:numPr>
        <w:spacing w:before="120" w:after="120"/>
        <w:jc w:val="both"/>
        <w:rPr>
          <w:rFonts w:ascii="Times New Roman" w:hAnsi="Times New Roman"/>
          <w:sz w:val="20"/>
          <w:lang w:val="sl-SI"/>
        </w:rPr>
      </w:pPr>
      <w:r w:rsidRPr="00751B64">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7B2CEB" w:rsidRDefault="00F251A2" w:rsidP="007B2CEB">
      <w:pPr>
        <w:numPr>
          <w:ilvl w:val="12"/>
          <w:numId w:val="0"/>
        </w:numPr>
        <w:jc w:val="both"/>
        <w:rPr>
          <w:rFonts w:ascii="Times New Roman" w:hAnsi="Times New Roman"/>
          <w:sz w:val="20"/>
          <w:lang w:val="sl-SI"/>
        </w:rPr>
      </w:pPr>
      <w:r>
        <w:rPr>
          <w:rFonts w:ascii="Times New Roman" w:hAnsi="Times New Roman"/>
          <w:sz w:val="20"/>
          <w:lang w:val="sl-SI"/>
        </w:rPr>
        <w:t xml:space="preserve">V primeru </w:t>
      </w:r>
      <w:r w:rsidR="00D90B80">
        <w:rPr>
          <w:rFonts w:ascii="Times New Roman" w:hAnsi="Times New Roman"/>
          <w:sz w:val="20"/>
          <w:lang w:val="sl-SI"/>
        </w:rPr>
        <w:t>predčasnega</w:t>
      </w:r>
      <w:r>
        <w:rPr>
          <w:rFonts w:ascii="Times New Roman" w:hAnsi="Times New Roman"/>
          <w:sz w:val="20"/>
          <w:lang w:val="sl-SI"/>
        </w:rPr>
        <w:t xml:space="preserve"> prenehanja pogodbe zaradi gornjih vzrokov</w:t>
      </w:r>
      <w:r w:rsidR="00751B64">
        <w:rPr>
          <w:rFonts w:ascii="Times New Roman" w:hAnsi="Times New Roman"/>
          <w:sz w:val="20"/>
          <w:lang w:val="sl-SI"/>
        </w:rPr>
        <w:t xml:space="preserve"> ali drugih razlogov na strani izvajalca,</w:t>
      </w:r>
      <w:r>
        <w:rPr>
          <w:rFonts w:ascii="Times New Roman" w:hAnsi="Times New Roman"/>
          <w:sz w:val="20"/>
          <w:lang w:val="sl-SI"/>
        </w:rPr>
        <w:t xml:space="preserve"> </w:t>
      </w:r>
      <w:r w:rsidR="00D90B80">
        <w:rPr>
          <w:rFonts w:ascii="Times New Roman" w:hAnsi="Times New Roman"/>
          <w:sz w:val="20"/>
          <w:lang w:val="sl-SI"/>
        </w:rPr>
        <w:t>naročnik</w:t>
      </w:r>
      <w:r>
        <w:rPr>
          <w:rFonts w:ascii="Times New Roman" w:hAnsi="Times New Roman"/>
          <w:sz w:val="20"/>
          <w:lang w:val="sl-SI"/>
        </w:rPr>
        <w:t xml:space="preserve"> </w:t>
      </w:r>
      <w:r w:rsidR="00D90B80">
        <w:rPr>
          <w:rFonts w:ascii="Times New Roman" w:hAnsi="Times New Roman"/>
          <w:sz w:val="20"/>
          <w:lang w:val="sl-SI"/>
        </w:rPr>
        <w:t>plača</w:t>
      </w:r>
      <w:r>
        <w:rPr>
          <w:rFonts w:ascii="Times New Roman" w:hAnsi="Times New Roman"/>
          <w:sz w:val="20"/>
          <w:lang w:val="sl-SI"/>
        </w:rPr>
        <w:t xml:space="preserve"> izvajalcu </w:t>
      </w:r>
      <w:r w:rsidR="00D90B80">
        <w:rPr>
          <w:rFonts w:ascii="Times New Roman" w:hAnsi="Times New Roman"/>
          <w:sz w:val="20"/>
          <w:lang w:val="sl-SI"/>
        </w:rPr>
        <w:t>izvršena</w:t>
      </w:r>
      <w:r>
        <w:rPr>
          <w:rFonts w:ascii="Times New Roman" w:hAnsi="Times New Roman"/>
          <w:sz w:val="20"/>
          <w:lang w:val="sl-SI"/>
        </w:rPr>
        <w:t xml:space="preserve"> dela, </w:t>
      </w:r>
      <w:r w:rsidR="00D90B80">
        <w:rPr>
          <w:rFonts w:ascii="Times New Roman" w:hAnsi="Times New Roman"/>
          <w:sz w:val="20"/>
          <w:lang w:val="sl-SI"/>
        </w:rPr>
        <w:t>istočasno</w:t>
      </w:r>
      <w:r>
        <w:rPr>
          <w:rFonts w:ascii="Times New Roman" w:hAnsi="Times New Roman"/>
          <w:sz w:val="20"/>
          <w:lang w:val="sl-SI"/>
        </w:rPr>
        <w:t xml:space="preserve"> pa ima pravico </w:t>
      </w:r>
      <w:r w:rsidR="00D90B80">
        <w:rPr>
          <w:rFonts w:ascii="Times New Roman" w:hAnsi="Times New Roman"/>
          <w:sz w:val="20"/>
          <w:lang w:val="sl-SI"/>
        </w:rPr>
        <w:t>obračunati</w:t>
      </w:r>
      <w:r>
        <w:rPr>
          <w:rFonts w:ascii="Times New Roman" w:hAnsi="Times New Roman"/>
          <w:sz w:val="20"/>
          <w:lang w:val="sl-SI"/>
        </w:rPr>
        <w:t xml:space="preserve"> izvajalcu od situacij </w:t>
      </w:r>
      <w:r w:rsidR="00D90B80">
        <w:rPr>
          <w:rFonts w:ascii="Times New Roman" w:hAnsi="Times New Roman"/>
          <w:sz w:val="20"/>
          <w:lang w:val="sl-SI"/>
        </w:rPr>
        <w:t>plačilo</w:t>
      </w:r>
      <w:r>
        <w:rPr>
          <w:rFonts w:ascii="Times New Roman" w:hAnsi="Times New Roman"/>
          <w:sz w:val="20"/>
          <w:lang w:val="sl-SI"/>
        </w:rPr>
        <w:t xml:space="preserve"> pogodbene kazni </w:t>
      </w:r>
      <w:r w:rsidR="00751B64">
        <w:rPr>
          <w:rFonts w:ascii="Times New Roman" w:hAnsi="Times New Roman"/>
          <w:sz w:val="20"/>
          <w:lang w:val="sl-SI"/>
        </w:rPr>
        <w:t xml:space="preserve">v višini 10% pogodbene vrednosti z DDV kot je določeno v 2. členu te pogodbe </w:t>
      </w:r>
      <w:r>
        <w:rPr>
          <w:rFonts w:ascii="Times New Roman" w:hAnsi="Times New Roman"/>
          <w:sz w:val="20"/>
          <w:lang w:val="sl-SI"/>
        </w:rPr>
        <w:t xml:space="preserve">in </w:t>
      </w:r>
      <w:r w:rsidR="00D90B80">
        <w:rPr>
          <w:rFonts w:ascii="Times New Roman" w:hAnsi="Times New Roman"/>
          <w:sz w:val="20"/>
          <w:lang w:val="sl-SI"/>
        </w:rPr>
        <w:t>plačilo</w:t>
      </w:r>
      <w:r>
        <w:rPr>
          <w:rFonts w:ascii="Times New Roman" w:hAnsi="Times New Roman"/>
          <w:sz w:val="20"/>
          <w:lang w:val="sl-SI"/>
        </w:rPr>
        <w:t xml:space="preserve"> za storjeno </w:t>
      </w:r>
      <w:r w:rsidR="00D90B80">
        <w:rPr>
          <w:rFonts w:ascii="Times New Roman" w:hAnsi="Times New Roman"/>
          <w:sz w:val="20"/>
          <w:lang w:val="sl-SI"/>
        </w:rPr>
        <w:t>škodo</w:t>
      </w:r>
      <w:r>
        <w:rPr>
          <w:rFonts w:ascii="Times New Roman" w:hAnsi="Times New Roman"/>
          <w:sz w:val="20"/>
          <w:lang w:val="sl-SI"/>
        </w:rPr>
        <w:t xml:space="preserve"> zaradi </w:t>
      </w:r>
      <w:r w:rsidR="00D90B80">
        <w:rPr>
          <w:rFonts w:ascii="Times New Roman" w:hAnsi="Times New Roman"/>
          <w:sz w:val="20"/>
          <w:lang w:val="sl-SI"/>
        </w:rPr>
        <w:t xml:space="preserve">neizpolnjevanja pogodbenih obveznosti </w:t>
      </w:r>
      <w:r>
        <w:rPr>
          <w:rFonts w:ascii="Times New Roman" w:hAnsi="Times New Roman"/>
          <w:sz w:val="20"/>
          <w:lang w:val="sl-SI"/>
        </w:rPr>
        <w:t xml:space="preserve">in </w:t>
      </w:r>
      <w:r w:rsidR="00D90B80">
        <w:rPr>
          <w:rFonts w:ascii="Times New Roman" w:hAnsi="Times New Roman"/>
          <w:sz w:val="20"/>
          <w:lang w:val="sl-SI"/>
        </w:rPr>
        <w:t>unovčiti</w:t>
      </w:r>
      <w:r>
        <w:rPr>
          <w:rFonts w:ascii="Times New Roman" w:hAnsi="Times New Roman"/>
          <w:sz w:val="20"/>
          <w:lang w:val="sl-SI"/>
        </w:rPr>
        <w:t xml:space="preserve"> dane garancije. V primeru, da </w:t>
      </w:r>
      <w:r w:rsidR="00D90B80">
        <w:rPr>
          <w:rFonts w:ascii="Times New Roman" w:hAnsi="Times New Roman"/>
          <w:sz w:val="20"/>
          <w:lang w:val="sl-SI"/>
        </w:rPr>
        <w:t>škode</w:t>
      </w:r>
      <w:r>
        <w:rPr>
          <w:rFonts w:ascii="Times New Roman" w:hAnsi="Times New Roman"/>
          <w:sz w:val="20"/>
          <w:lang w:val="sl-SI"/>
        </w:rPr>
        <w:t xml:space="preserve"> ni </w:t>
      </w:r>
      <w:r w:rsidR="00D90B80">
        <w:rPr>
          <w:rFonts w:ascii="Times New Roman" w:hAnsi="Times New Roman"/>
          <w:sz w:val="20"/>
          <w:lang w:val="sl-SI"/>
        </w:rPr>
        <w:t>možno</w:t>
      </w:r>
      <w:r>
        <w:rPr>
          <w:rFonts w:ascii="Times New Roman" w:hAnsi="Times New Roman"/>
          <w:sz w:val="20"/>
          <w:lang w:val="sl-SI"/>
        </w:rPr>
        <w:t xml:space="preserve"> ugotoviti, se ta </w:t>
      </w:r>
      <w:r w:rsidR="00D90B80">
        <w:rPr>
          <w:rFonts w:ascii="Times New Roman" w:hAnsi="Times New Roman"/>
          <w:sz w:val="20"/>
          <w:lang w:val="sl-SI"/>
        </w:rPr>
        <w:t>obračuna</w:t>
      </w:r>
      <w:r>
        <w:rPr>
          <w:rFonts w:ascii="Times New Roman" w:hAnsi="Times New Roman"/>
          <w:sz w:val="20"/>
          <w:lang w:val="sl-SI"/>
        </w:rPr>
        <w:t xml:space="preserve"> v </w:t>
      </w:r>
      <w:r w:rsidR="00D90B80">
        <w:rPr>
          <w:rFonts w:ascii="Times New Roman" w:hAnsi="Times New Roman"/>
          <w:sz w:val="20"/>
          <w:lang w:val="sl-SI"/>
        </w:rPr>
        <w:t>višini</w:t>
      </w:r>
      <w:r>
        <w:rPr>
          <w:rFonts w:ascii="Times New Roman" w:hAnsi="Times New Roman"/>
          <w:sz w:val="20"/>
          <w:lang w:val="sl-SI"/>
        </w:rPr>
        <w:t xml:space="preserve"> 10 % od pogodbene vrednosti</w:t>
      </w:r>
      <w:r w:rsidR="00D90B80">
        <w:rPr>
          <w:rFonts w:ascii="Times New Roman" w:hAnsi="Times New Roman"/>
          <w:sz w:val="20"/>
          <w:lang w:val="sl-SI"/>
        </w:rPr>
        <w:t xml:space="preserve"> z DDV kot je določeno v 2. členu te pogodbe. </w:t>
      </w:r>
    </w:p>
    <w:p w:rsidR="00D90B80" w:rsidRPr="00F95E6F" w:rsidRDefault="00D90B80"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D90B80" w:rsidRDefault="00D90B80">
      <w:pPr>
        <w:jc w:val="both"/>
        <w:rPr>
          <w:rFonts w:ascii="Times New Roman" w:hAnsi="Times New Roman"/>
          <w:sz w:val="20"/>
          <w:lang w:val="sl-SI"/>
        </w:rPr>
      </w:pPr>
      <w:r>
        <w:rPr>
          <w:rFonts w:ascii="Times New Roman" w:hAnsi="Times New Roman"/>
          <w:sz w:val="20"/>
          <w:lang w:val="sl-SI"/>
        </w:rPr>
        <w:t xml:space="preserve">Pogodba je sklenjena z odložilnim pogojem in sicer mora izvajalec za izpolnitev pogojev predložiti v roku 15 dni po prejemu podpisane pogodbe garancijo za dobro izvedbo pogodbenih obveznosti. </w:t>
      </w:r>
    </w:p>
    <w:p w:rsidR="00D90B80" w:rsidRDefault="00D90B80">
      <w:pPr>
        <w:jc w:val="both"/>
        <w:rPr>
          <w:rFonts w:ascii="Times New Roman" w:hAnsi="Times New Roman"/>
          <w:sz w:val="20"/>
          <w:lang w:val="sl-SI"/>
        </w:rPr>
      </w:pPr>
    </w:p>
    <w:p w:rsidR="00D90B80" w:rsidRDefault="00D90B80">
      <w:pPr>
        <w:jc w:val="both"/>
        <w:rPr>
          <w:rFonts w:ascii="Times New Roman" w:hAnsi="Times New Roman"/>
          <w:sz w:val="20"/>
          <w:lang w:val="sl-SI"/>
        </w:rPr>
      </w:pPr>
      <w:r>
        <w:rPr>
          <w:rFonts w:ascii="Times New Roman" w:hAnsi="Times New Roman"/>
          <w:sz w:val="20"/>
          <w:lang w:val="sl-SI"/>
        </w:rPr>
        <w:t xml:space="preserve">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strank.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760B8F" w:rsidRDefault="00760B8F" w:rsidP="00F764F6">
      <w:pPr>
        <w:keepNext/>
        <w:autoSpaceDE w:val="0"/>
        <w:autoSpaceDN w:val="0"/>
        <w:adjustRightInd w:val="0"/>
        <w:spacing w:before="120"/>
        <w:rPr>
          <w:rFonts w:ascii="Times New Roman" w:hAnsi="Times New Roman"/>
          <w:sz w:val="20"/>
          <w:lang w:val="sl-SI"/>
        </w:rPr>
      </w:pP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Naslov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144545">
      <w:rPr>
        <w:rStyle w:val="tevilkastrani"/>
        <w:noProof/>
        <w:sz w:val="20"/>
      </w:rPr>
      <w:t>4</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144545">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3B80"/>
    <w:rsid w:val="000160FD"/>
    <w:rsid w:val="000239E1"/>
    <w:rsid w:val="00024A01"/>
    <w:rsid w:val="0007421C"/>
    <w:rsid w:val="000A366F"/>
    <w:rsid w:val="000B1356"/>
    <w:rsid w:val="000B32D9"/>
    <w:rsid w:val="000E6B43"/>
    <w:rsid w:val="000F76AB"/>
    <w:rsid w:val="0012355E"/>
    <w:rsid w:val="00144545"/>
    <w:rsid w:val="00147DF8"/>
    <w:rsid w:val="0019296D"/>
    <w:rsid w:val="00192FF7"/>
    <w:rsid w:val="00195F05"/>
    <w:rsid w:val="001A2F3C"/>
    <w:rsid w:val="001A3C7B"/>
    <w:rsid w:val="001A415E"/>
    <w:rsid w:val="001B67E6"/>
    <w:rsid w:val="001D741C"/>
    <w:rsid w:val="001E4B33"/>
    <w:rsid w:val="0021048D"/>
    <w:rsid w:val="00284356"/>
    <w:rsid w:val="002970AC"/>
    <w:rsid w:val="002C23BA"/>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912C0"/>
    <w:rsid w:val="006B2C15"/>
    <w:rsid w:val="006C0B39"/>
    <w:rsid w:val="007076C8"/>
    <w:rsid w:val="00714565"/>
    <w:rsid w:val="007230EC"/>
    <w:rsid w:val="007262AE"/>
    <w:rsid w:val="007437C3"/>
    <w:rsid w:val="00750605"/>
    <w:rsid w:val="0075136C"/>
    <w:rsid w:val="00751B64"/>
    <w:rsid w:val="007609C2"/>
    <w:rsid w:val="00760B8F"/>
    <w:rsid w:val="0076508E"/>
    <w:rsid w:val="00776F59"/>
    <w:rsid w:val="00787A37"/>
    <w:rsid w:val="007917F8"/>
    <w:rsid w:val="007B2CEB"/>
    <w:rsid w:val="007C2AE8"/>
    <w:rsid w:val="007C50F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9F2871"/>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061D1"/>
    <w:rsid w:val="00C11E7E"/>
    <w:rsid w:val="00C135FD"/>
    <w:rsid w:val="00C200A7"/>
    <w:rsid w:val="00C24BE3"/>
    <w:rsid w:val="00C26DC1"/>
    <w:rsid w:val="00C74916"/>
    <w:rsid w:val="00C777E8"/>
    <w:rsid w:val="00C81116"/>
    <w:rsid w:val="00C86B39"/>
    <w:rsid w:val="00CA6046"/>
    <w:rsid w:val="00CA7EA5"/>
    <w:rsid w:val="00CB2628"/>
    <w:rsid w:val="00CE0338"/>
    <w:rsid w:val="00CF1E87"/>
    <w:rsid w:val="00D0445B"/>
    <w:rsid w:val="00D14FB1"/>
    <w:rsid w:val="00D33AB5"/>
    <w:rsid w:val="00D3712F"/>
    <w:rsid w:val="00D4627F"/>
    <w:rsid w:val="00D46CB3"/>
    <w:rsid w:val="00D50348"/>
    <w:rsid w:val="00D57BE7"/>
    <w:rsid w:val="00D61986"/>
    <w:rsid w:val="00D67EB1"/>
    <w:rsid w:val="00D90B80"/>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F546B"/>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basedOn w:val="Privzetapisavaodstavka"/>
    <w:rsid w:val="00D33AB5"/>
    <w:rPr>
      <w:color w:val="0563C1" w:themeColor="hyperlink"/>
      <w:u w:val="single"/>
    </w:rPr>
  </w:style>
  <w:style w:type="paragraph" w:styleId="Odstavekseznama">
    <w:name w:val="List Paragraph"/>
    <w:basedOn w:val="Navaden"/>
    <w:uiPriority w:val="34"/>
    <w:qFormat/>
    <w:rsid w:val="007C2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3139</Words>
  <Characters>18994</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Gorjup</cp:lastModifiedBy>
  <cp:revision>13</cp:revision>
  <cp:lastPrinted>2006-03-09T08:40:00Z</cp:lastPrinted>
  <dcterms:created xsi:type="dcterms:W3CDTF">2021-02-09T11:42:00Z</dcterms:created>
  <dcterms:modified xsi:type="dcterms:W3CDTF">2021-05-05T07:52:00Z</dcterms:modified>
  <cp:category>Vzorec pogodbe GD</cp:category>
</cp:coreProperties>
</file>